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auto"/>
        <w:spacing w:before="0" w:line="900" w:lineRule="exact"/>
        <w:rPr>
          <w:rStyle w:val="12"/>
          <w:rFonts w:ascii="方正小标宋简体" w:hAnsi="方正小标宋简体" w:eastAsia="方正小标宋简体" w:cs="方正小标宋简体"/>
          <w:color w:val="000000" w:themeColor="text1"/>
          <w:sz w:val="72"/>
          <w:szCs w:val="72"/>
          <w:lang w:val="zh-TW"/>
        </w:rPr>
      </w:pPr>
    </w:p>
    <w:p>
      <w:pPr>
        <w:pStyle w:val="11"/>
        <w:shd w:val="clear" w:color="auto" w:fill="auto"/>
        <w:spacing w:before="0" w:line="900" w:lineRule="exact"/>
        <w:rPr>
          <w:rStyle w:val="12"/>
          <w:rFonts w:ascii="方正小标宋简体" w:hAnsi="方正小标宋简体" w:eastAsia="方正小标宋简体" w:cs="方正小标宋简体"/>
          <w:color w:val="000000" w:themeColor="text1"/>
          <w:sz w:val="72"/>
          <w:szCs w:val="72"/>
          <w:lang w:val="zh-TW"/>
        </w:rPr>
      </w:pPr>
    </w:p>
    <w:p>
      <w:pPr>
        <w:pStyle w:val="11"/>
        <w:shd w:val="clear" w:color="auto" w:fill="auto"/>
        <w:spacing w:before="0" w:line="900" w:lineRule="exact"/>
        <w:rPr>
          <w:color w:val="000000" w:themeColor="text1"/>
          <w:sz w:val="72"/>
          <w:szCs w:val="44"/>
        </w:rPr>
      </w:pPr>
      <w:r>
        <w:rPr>
          <w:rStyle w:val="12"/>
          <w:rFonts w:hint="eastAsia" w:ascii="方正小标宋简体" w:hAnsi="方正小标宋简体" w:eastAsia="方正小标宋简体" w:cs="方正小标宋简体"/>
          <w:color w:val="000000" w:themeColor="text1"/>
          <w:sz w:val="72"/>
          <w:szCs w:val="72"/>
          <w:lang w:val="zh-TW"/>
        </w:rPr>
        <w:t>××××企业技术中心</w:t>
      </w:r>
    </w:p>
    <w:p>
      <w:pPr>
        <w:ind w:firstLine="4248" w:firstLineChars="590"/>
        <w:rPr>
          <w:color w:val="000000" w:themeColor="text1"/>
          <w:sz w:val="72"/>
          <w:szCs w:val="44"/>
        </w:rPr>
      </w:pPr>
    </w:p>
    <w:p>
      <w:pPr>
        <w:ind w:firstLine="4248" w:firstLineChars="590"/>
        <w:rPr>
          <w:rFonts w:ascii="方正小标宋简体" w:hAnsi="方正小标宋简体" w:eastAsia="方正小标宋简体" w:cs="方正小标宋简体"/>
          <w:color w:val="000000" w:themeColor="text1"/>
          <w:sz w:val="72"/>
          <w:szCs w:val="44"/>
        </w:rPr>
      </w:pPr>
      <w:r>
        <w:rPr>
          <w:rFonts w:hint="eastAsia" w:ascii="方正小标宋简体" w:hAnsi="方正小标宋简体" w:eastAsia="方正小标宋简体" w:cs="方正小标宋简体"/>
          <w:color w:val="000000" w:themeColor="text1"/>
          <w:sz w:val="72"/>
          <w:szCs w:val="44"/>
        </w:rPr>
        <w:t>申</w:t>
      </w:r>
    </w:p>
    <w:p>
      <w:pPr>
        <w:ind w:firstLine="4248" w:firstLineChars="590"/>
        <w:rPr>
          <w:rFonts w:ascii="方正小标宋简体" w:hAnsi="方正小标宋简体" w:eastAsia="方正小标宋简体" w:cs="方正小标宋简体"/>
          <w:color w:val="000000" w:themeColor="text1"/>
          <w:sz w:val="72"/>
          <w:szCs w:val="44"/>
        </w:rPr>
      </w:pPr>
      <w:r>
        <w:rPr>
          <w:rFonts w:hint="eastAsia" w:ascii="方正小标宋简体" w:hAnsi="方正小标宋简体" w:eastAsia="方正小标宋简体" w:cs="方正小标宋简体"/>
          <w:color w:val="000000" w:themeColor="text1"/>
          <w:sz w:val="72"/>
          <w:szCs w:val="44"/>
        </w:rPr>
        <w:t>请</w:t>
      </w:r>
    </w:p>
    <w:p>
      <w:pPr>
        <w:ind w:firstLine="4248" w:firstLineChars="590"/>
        <w:rPr>
          <w:rFonts w:ascii="方正小标宋简体" w:hAnsi="方正小标宋简体" w:eastAsia="方正小标宋简体" w:cs="方正小标宋简体"/>
          <w:color w:val="000000" w:themeColor="text1"/>
          <w:sz w:val="72"/>
          <w:szCs w:val="44"/>
        </w:rPr>
      </w:pPr>
      <w:r>
        <w:rPr>
          <w:rFonts w:hint="eastAsia" w:ascii="方正小标宋简体" w:hAnsi="方正小标宋简体" w:eastAsia="方正小标宋简体" w:cs="方正小标宋简体"/>
          <w:color w:val="000000" w:themeColor="text1"/>
          <w:sz w:val="72"/>
          <w:szCs w:val="44"/>
        </w:rPr>
        <w:t>报</w:t>
      </w:r>
    </w:p>
    <w:p>
      <w:pPr>
        <w:ind w:firstLine="4248" w:firstLineChars="590"/>
        <w:rPr>
          <w:rStyle w:val="12"/>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72"/>
          <w:szCs w:val="44"/>
        </w:rPr>
        <w:t>告</w:t>
      </w:r>
    </w:p>
    <w:p>
      <w:pPr>
        <w:pStyle w:val="11"/>
        <w:shd w:val="clear" w:color="auto" w:fill="auto"/>
        <w:spacing w:before="0" w:line="619" w:lineRule="exact"/>
        <w:jc w:val="left"/>
        <w:rPr>
          <w:rStyle w:val="12"/>
          <w:rFonts w:asciiTheme="majorEastAsia" w:hAnsiTheme="majorEastAsia" w:eastAsiaTheme="majorEastAsia"/>
          <w:color w:val="000000" w:themeColor="text1"/>
          <w:sz w:val="36"/>
          <w:szCs w:val="36"/>
          <w:lang w:val="zh-TW"/>
        </w:rPr>
      </w:pPr>
    </w:p>
    <w:p>
      <w:pPr>
        <w:pStyle w:val="11"/>
        <w:shd w:val="clear" w:color="auto" w:fill="auto"/>
        <w:spacing w:before="0" w:line="619" w:lineRule="exact"/>
        <w:jc w:val="left"/>
        <w:rPr>
          <w:rStyle w:val="12"/>
          <w:rFonts w:asciiTheme="majorEastAsia" w:hAnsiTheme="majorEastAsia" w:eastAsiaTheme="majorEastAsia"/>
          <w:color w:val="000000" w:themeColor="text1"/>
          <w:sz w:val="36"/>
          <w:szCs w:val="36"/>
          <w:lang w:val="zh-TW"/>
        </w:rPr>
      </w:pPr>
    </w:p>
    <w:p>
      <w:pPr>
        <w:pStyle w:val="11"/>
        <w:shd w:val="clear" w:color="auto" w:fill="auto"/>
        <w:spacing w:before="0" w:line="619" w:lineRule="exact"/>
        <w:ind w:firstLine="1440" w:firstLineChars="450"/>
        <w:jc w:val="left"/>
        <w:rPr>
          <w:rStyle w:val="12"/>
          <w:rFonts w:asciiTheme="majorEastAsia" w:hAnsiTheme="majorEastAsia" w:eastAsiaTheme="majorEastAsia"/>
          <w:color w:val="000000" w:themeColor="text1"/>
          <w:sz w:val="32"/>
          <w:szCs w:val="32"/>
          <w:u w:val="single"/>
          <w:lang w:val="zh-TW"/>
        </w:rPr>
      </w:pPr>
      <w:r>
        <w:rPr>
          <w:rStyle w:val="12"/>
          <w:rFonts w:hint="eastAsia" w:asciiTheme="majorEastAsia" w:hAnsiTheme="majorEastAsia" w:eastAsiaTheme="majorEastAsia"/>
          <w:color w:val="000000" w:themeColor="text1"/>
          <w:sz w:val="32"/>
          <w:szCs w:val="32"/>
          <w:lang w:val="zh-TW"/>
        </w:rPr>
        <w:t>申报单位：</w:t>
      </w:r>
      <w:r>
        <w:rPr>
          <w:rStyle w:val="12"/>
          <w:rFonts w:hint="eastAsia" w:asciiTheme="majorEastAsia" w:hAnsiTheme="majorEastAsia" w:eastAsiaTheme="majorEastAsia"/>
          <w:color w:val="000000" w:themeColor="text1"/>
          <w:sz w:val="32"/>
          <w:szCs w:val="32"/>
          <w:u w:val="single"/>
          <w:lang w:val="zh-TW"/>
        </w:rPr>
        <w:t xml:space="preserve">                  </w:t>
      </w:r>
    </w:p>
    <w:p>
      <w:pPr>
        <w:pStyle w:val="11"/>
        <w:shd w:val="clear" w:color="auto" w:fill="auto"/>
        <w:spacing w:before="0" w:line="619" w:lineRule="exact"/>
        <w:ind w:firstLine="1440" w:firstLineChars="450"/>
        <w:jc w:val="left"/>
        <w:rPr>
          <w:rStyle w:val="12"/>
          <w:rFonts w:asciiTheme="majorEastAsia" w:hAnsiTheme="majorEastAsia" w:eastAsiaTheme="majorEastAsia"/>
          <w:color w:val="000000" w:themeColor="text1"/>
          <w:sz w:val="32"/>
          <w:szCs w:val="32"/>
          <w:u w:val="single"/>
          <w:lang w:val="zh-TW"/>
        </w:rPr>
      </w:pPr>
      <w:r>
        <w:rPr>
          <w:rStyle w:val="12"/>
          <w:rFonts w:hint="eastAsia" w:asciiTheme="majorEastAsia" w:hAnsiTheme="majorEastAsia" w:eastAsiaTheme="majorEastAsia"/>
          <w:color w:val="000000" w:themeColor="text1"/>
          <w:sz w:val="32"/>
          <w:szCs w:val="32"/>
          <w:lang w:val="zh-TW"/>
        </w:rPr>
        <w:t>主管单位：</w:t>
      </w:r>
      <w:r>
        <w:rPr>
          <w:rStyle w:val="12"/>
          <w:rFonts w:hint="eastAsia" w:asciiTheme="majorEastAsia" w:hAnsiTheme="majorEastAsia" w:eastAsiaTheme="majorEastAsia"/>
          <w:color w:val="000000" w:themeColor="text1"/>
          <w:sz w:val="32"/>
          <w:szCs w:val="32"/>
          <w:u w:val="single"/>
          <w:lang w:val="zh-TW"/>
        </w:rPr>
        <w:t xml:space="preserve">                  </w:t>
      </w:r>
    </w:p>
    <w:p>
      <w:pPr>
        <w:pStyle w:val="11"/>
        <w:shd w:val="clear" w:color="auto" w:fill="auto"/>
        <w:spacing w:before="0" w:line="619" w:lineRule="exact"/>
        <w:ind w:firstLine="1440" w:firstLineChars="450"/>
        <w:jc w:val="left"/>
        <w:rPr>
          <w:rStyle w:val="12"/>
          <w:rFonts w:asciiTheme="majorEastAsia" w:hAnsiTheme="majorEastAsia" w:eastAsiaTheme="majorEastAsia"/>
          <w:color w:val="000000" w:themeColor="text1"/>
          <w:sz w:val="32"/>
          <w:szCs w:val="32"/>
          <w:u w:val="single"/>
          <w:lang w:val="zh-TW"/>
        </w:rPr>
      </w:pPr>
      <w:r>
        <w:rPr>
          <w:rStyle w:val="12"/>
          <w:rFonts w:hint="eastAsia" w:asciiTheme="majorEastAsia" w:hAnsiTheme="majorEastAsia" w:eastAsiaTheme="majorEastAsia"/>
          <w:color w:val="000000" w:themeColor="text1"/>
          <w:sz w:val="32"/>
          <w:szCs w:val="32"/>
          <w:lang w:val="zh-TW"/>
        </w:rPr>
        <w:t>申报日期：</w:t>
      </w:r>
      <w:r>
        <w:rPr>
          <w:rStyle w:val="12"/>
          <w:rFonts w:hint="eastAsia" w:asciiTheme="majorEastAsia" w:hAnsiTheme="majorEastAsia" w:eastAsiaTheme="majorEastAsia"/>
          <w:color w:val="000000" w:themeColor="text1"/>
          <w:sz w:val="32"/>
          <w:szCs w:val="32"/>
          <w:u w:val="single"/>
          <w:lang w:val="zh-TW"/>
        </w:rPr>
        <w:t xml:space="preserve">                  </w:t>
      </w:r>
    </w:p>
    <w:p>
      <w:pPr>
        <w:pStyle w:val="11"/>
        <w:shd w:val="clear" w:color="auto" w:fill="auto"/>
        <w:spacing w:before="0" w:line="560" w:lineRule="exact"/>
        <w:ind w:firstLine="680"/>
        <w:rPr>
          <w:rStyle w:val="12"/>
          <w:rFonts w:ascii="方正楷体简体" w:eastAsia="方正楷体简体" w:hAnsiTheme="majorEastAsia"/>
          <w:b/>
          <w:color w:val="000000" w:themeColor="text1"/>
          <w:sz w:val="30"/>
          <w:szCs w:val="30"/>
          <w:lang w:val="zh-TW"/>
        </w:rPr>
      </w:pPr>
      <w:r>
        <w:rPr>
          <w:rStyle w:val="12"/>
          <w:rFonts w:hint="eastAsia" w:ascii="方正楷体简体" w:eastAsia="方正楷体简体" w:hAnsiTheme="majorEastAsia"/>
          <w:b/>
          <w:color w:val="000000" w:themeColor="text1"/>
          <w:sz w:val="30"/>
          <w:szCs w:val="30"/>
          <w:lang w:val="zh-TW"/>
        </w:rPr>
        <w:t>（加盖企业公章）</w:t>
      </w:r>
    </w:p>
    <w:p>
      <w:pPr>
        <w:rPr>
          <w:rFonts w:ascii="仿宋" w:hAnsi="仿宋" w:eastAsia="仿宋"/>
          <w:b/>
          <w:sz w:val="32"/>
          <w:szCs w:val="32"/>
        </w:rPr>
      </w:pPr>
    </w:p>
    <w:p>
      <w:pPr>
        <w:rPr>
          <w:rFonts w:ascii="仿宋" w:hAnsi="仿宋" w:eastAsia="仿宋"/>
          <w:b/>
          <w:sz w:val="32"/>
          <w:szCs w:val="3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目  录</w:t>
      </w:r>
    </w:p>
    <w:p>
      <w:pPr>
        <w:rPr>
          <w:rFonts w:asciiTheme="minorEastAsia" w:hAnsiTheme="minorEastAsia" w:eastAsiaTheme="minorEastAsia"/>
          <w:b/>
          <w:sz w:val="32"/>
          <w:szCs w:val="32"/>
        </w:rPr>
      </w:pPr>
    </w:p>
    <w:p>
      <w:pPr>
        <w:bidi w:val="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w:t>
      </w:r>
      <w:r>
        <w:rPr>
          <w:rFonts w:hint="eastAsia" w:ascii="方正仿宋简体" w:hAnsi="方正仿宋简体" w:eastAsia="方正仿宋简体" w:cs="方正仿宋简体"/>
          <w:b/>
          <w:bCs/>
          <w:sz w:val="32"/>
          <w:szCs w:val="32"/>
          <w:lang w:val="en-US" w:eastAsia="zh-CN"/>
        </w:rPr>
        <w:t xml:space="preserve">第一部分 </w:t>
      </w:r>
      <w:r>
        <w:rPr>
          <w:rFonts w:hint="eastAsia" w:ascii="方正仿宋简体" w:hAnsi="方正仿宋简体" w:eastAsia="方正仿宋简体" w:cs="方正仿宋简体"/>
          <w:b/>
          <w:bCs/>
          <w:sz w:val="32"/>
          <w:szCs w:val="32"/>
        </w:rPr>
        <w:t>申请单位的基本情况</w:t>
      </w:r>
    </w:p>
    <w:p>
      <w:pPr>
        <w:bidi w:val="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二、第二部分 </w:t>
      </w:r>
      <w:r>
        <w:rPr>
          <w:rFonts w:hint="eastAsia" w:ascii="方正仿宋简体" w:hAnsi="方正仿宋简体" w:eastAsia="方正仿宋简体" w:cs="方正仿宋简体"/>
          <w:b/>
          <w:bCs/>
          <w:sz w:val="32"/>
          <w:szCs w:val="32"/>
          <w:lang w:eastAsia="zh-CN"/>
        </w:rPr>
        <w:t>济宁市企业技术中心</w:t>
      </w:r>
      <w:r>
        <w:rPr>
          <w:rFonts w:hint="eastAsia" w:ascii="方正仿宋简体" w:hAnsi="方正仿宋简体" w:eastAsia="方正仿宋简体" w:cs="方正仿宋简体"/>
          <w:b/>
          <w:bCs/>
          <w:sz w:val="32"/>
          <w:szCs w:val="32"/>
        </w:rPr>
        <w:t>评价数据表及附表</w:t>
      </w:r>
    </w:p>
    <w:p>
      <w:pPr>
        <w:bidi w:val="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w:t>
      </w:r>
      <w:r>
        <w:rPr>
          <w:rFonts w:hint="eastAsia" w:ascii="方正仿宋简体" w:hAnsi="方正仿宋简体" w:eastAsia="方正仿宋简体" w:cs="方正仿宋简体"/>
          <w:b/>
          <w:bCs/>
          <w:sz w:val="32"/>
          <w:szCs w:val="32"/>
          <w:lang w:val="en-US" w:eastAsia="zh-CN"/>
        </w:rPr>
        <w:t xml:space="preserve">第三部分 </w:t>
      </w:r>
      <w:r>
        <w:rPr>
          <w:rFonts w:hint="eastAsia" w:ascii="方正仿宋简体" w:hAnsi="方正仿宋简体" w:eastAsia="方正仿宋简体" w:cs="方正仿宋简体"/>
          <w:b/>
          <w:bCs/>
          <w:sz w:val="32"/>
          <w:szCs w:val="32"/>
        </w:rPr>
        <w:t>有关证明材料</w:t>
      </w:r>
    </w:p>
    <w:p>
      <w:pPr>
        <w:bidi w:val="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w:t>
      </w:r>
      <w:r>
        <w:rPr>
          <w:rFonts w:hint="eastAsia" w:ascii="方正仿宋简体" w:hAnsi="方正仿宋简体" w:eastAsia="方正仿宋简体" w:cs="方正仿宋简体"/>
          <w:b/>
          <w:bCs/>
          <w:sz w:val="32"/>
          <w:szCs w:val="32"/>
          <w:lang w:val="en-US" w:eastAsia="zh-CN"/>
        </w:rPr>
        <w:t xml:space="preserve">第四部分 </w:t>
      </w:r>
      <w:r>
        <w:rPr>
          <w:rFonts w:hint="eastAsia" w:ascii="方正仿宋简体" w:hAnsi="方正仿宋简体" w:eastAsia="方正仿宋简体" w:cs="方正仿宋简体"/>
          <w:b/>
          <w:bCs/>
          <w:sz w:val="32"/>
          <w:szCs w:val="32"/>
        </w:rPr>
        <w:t>材料真实性承诺（加盖企业公章）</w:t>
      </w: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jc w:val="center"/>
        <w:rPr>
          <w:rFonts w:ascii="宋体" w:hAnsi="宋体"/>
          <w:b/>
          <w:sz w:val="44"/>
          <w:szCs w:val="44"/>
        </w:rPr>
      </w:pPr>
    </w:p>
    <w:p>
      <w:pPr>
        <w:ind w:firstLine="630" w:firstLineChars="196"/>
        <w:rPr>
          <w:rFonts w:ascii="黑体" w:hAnsi="黑体" w:eastAsia="黑体"/>
          <w:b/>
          <w:sz w:val="32"/>
          <w:szCs w:val="32"/>
        </w:rPr>
      </w:pPr>
    </w:p>
    <w:p>
      <w:pPr>
        <w:topLinePunct/>
        <w:jc w:val="center"/>
        <w:rPr>
          <w:rFonts w:ascii="黑体" w:hAnsi="黑体" w:eastAsia="黑体"/>
          <w:color w:val="000000" w:themeColor="text1"/>
          <w:sz w:val="72"/>
          <w:szCs w:val="72"/>
        </w:rPr>
      </w:pPr>
    </w:p>
    <w:p>
      <w:pPr>
        <w:topLinePunct/>
        <w:jc w:val="center"/>
        <w:rPr>
          <w:rFonts w:ascii="黑体" w:hAnsi="黑体" w:eastAsia="黑体"/>
          <w:color w:val="000000" w:themeColor="text1"/>
          <w:sz w:val="72"/>
          <w:szCs w:val="72"/>
        </w:rPr>
      </w:pPr>
    </w:p>
    <w:p>
      <w:pPr>
        <w:topLinePunct/>
        <w:jc w:val="center"/>
        <w:rPr>
          <w:rFonts w:ascii="黑体" w:hAnsi="黑体" w:eastAsia="黑体"/>
          <w:color w:val="000000" w:themeColor="text1"/>
          <w:sz w:val="72"/>
          <w:szCs w:val="72"/>
        </w:rPr>
      </w:pPr>
    </w:p>
    <w:p>
      <w:pPr>
        <w:topLinePunct/>
        <w:jc w:val="center"/>
        <w:rPr>
          <w:rFonts w:ascii="黑体" w:hAnsi="黑体" w:eastAsia="黑体"/>
          <w:color w:val="000000" w:themeColor="text1"/>
          <w:sz w:val="72"/>
          <w:szCs w:val="72"/>
        </w:rPr>
      </w:pPr>
    </w:p>
    <w:p>
      <w:pPr>
        <w:topLinePunct/>
        <w:jc w:val="center"/>
        <w:rPr>
          <w:rFonts w:ascii="黑体" w:hAnsi="黑体" w:eastAsia="黑体"/>
          <w:color w:val="000000" w:themeColor="text1"/>
          <w:sz w:val="72"/>
          <w:szCs w:val="72"/>
        </w:rPr>
      </w:pPr>
    </w:p>
    <w:p>
      <w:pPr>
        <w:ind w:firstLine="643" w:firstLineChars="200"/>
        <w:rPr>
          <w:rFonts w:hint="eastAsia" w:ascii="黑体" w:hAnsi="黑体" w:eastAsia="黑体" w:cs="黑体"/>
          <w:b/>
          <w:sz w:val="32"/>
          <w:szCs w:val="32"/>
        </w:rPr>
      </w:pPr>
      <w:r>
        <w:rPr>
          <w:rFonts w:hint="eastAsia" w:ascii="黑体" w:hAnsi="黑体" w:eastAsia="黑体" w:cs="黑体"/>
          <w:b/>
          <w:sz w:val="32"/>
          <w:szCs w:val="32"/>
          <w:lang w:eastAsia="zh-CN"/>
        </w:rPr>
        <w:t>第一部分</w:t>
      </w:r>
      <w:r>
        <w:rPr>
          <w:rFonts w:hint="eastAsia" w:ascii="黑体" w:hAnsi="黑体" w:eastAsia="黑体" w:cs="黑体"/>
          <w:b/>
          <w:sz w:val="32"/>
          <w:szCs w:val="32"/>
        </w:rPr>
        <w:t>申请单位的基本情况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一、企业的地位和作用</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1.企业基本情况。包括所有制性质、职工人数、企业总资产、资产负债率、银行信用等级、销售收入、利润、主导产品及市场占有率等。</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2.企业的行业地位和竞争力。结合行业集中度和企业在行业中的综合排序，分析企业在本行业的领先地位和竞争优势，与国内同行业企业相比所具有的规模和技术优势。</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3.企业对本行业技术创新的引领作用。包括企业对行业技术进步、结构调整、节能减排、资源节约综合利用等方面的示范和带动作用。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二、企业技术创新的现状和成绩</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2.企业技术中心创新资源整合情况。包括企业技术中心技术带头人及创新团队建设情况、研发经费投入情况、研究开发和试验基础条件建设情况、信息化建设情况等。</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3.企业技术中心研究开发工作开展情况。包括重大产品创新、工艺创新、商业模式创新、产学研合作、企业间合作、国际化研发活动等。</w:t>
      </w:r>
    </w:p>
    <w:p>
      <w:pPr>
        <w:ind w:firstLine="643" w:firstLineChars="200"/>
        <w:rPr>
          <w:rFonts w:hint="eastAsia" w:ascii="仿宋_GB2312" w:eastAsia="仿宋_GB2312"/>
          <w:b/>
          <w:bCs/>
          <w:sz w:val="32"/>
          <w:szCs w:val="32"/>
        </w:rPr>
      </w:pPr>
      <w:r>
        <w:rPr>
          <w:rFonts w:hint="eastAsia" w:ascii="仿宋_GB2312" w:eastAsia="仿宋_GB2312"/>
          <w:b/>
          <w:bCs/>
          <w:sz w:val="32"/>
          <w:szCs w:val="32"/>
        </w:rPr>
        <w:t>4.企业技术中心取得的主要创新成果。形成的核心技术及自主知识产权情况，重点介绍相关技术成果对企业核心产品研发、核心竞争力提升的支撑作用，以及取得的经济社会效益。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三、企业技术创新战略和规划</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1.企业制定未来</w:t>
      </w: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5</w:t>
      </w:r>
      <w:r>
        <w:rPr>
          <w:rFonts w:hint="eastAsia" w:ascii="方正仿宋简体" w:hAnsi="方正仿宋简体" w:eastAsia="方正仿宋简体" w:cs="方正仿宋简体"/>
          <w:b/>
          <w:bCs/>
          <w:sz w:val="32"/>
          <w:szCs w:val="32"/>
        </w:rPr>
        <w:t>年技术创新发展战略情况，以及该战略对企业总体发展目标的支撑情况。</w:t>
      </w:r>
    </w:p>
    <w:p>
      <w:pPr>
        <w:ind w:firstLine="640"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2.企业近期在技术创新方面拟实施的重点举措，包括创新条件建设、创新人才集聚、重点研发项目部署等。</w:t>
      </w:r>
    </w:p>
    <w:p>
      <w:pPr>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第二部分 济宁市企业技术中心评价数据表及附表</w:t>
      </w:r>
    </w:p>
    <w:p>
      <w:pPr>
        <w:widowControl/>
        <w:adjustRightInd w:val="0"/>
        <w:snapToGrid w:val="0"/>
        <w:spacing w:line="360" w:lineRule="auto"/>
        <w:ind w:firstLine="620"/>
        <w:jc w:val="left"/>
        <w:rPr>
          <w:rFonts w:hint="eastAsia"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（具体详见附件</w:t>
      </w:r>
      <w:r>
        <w:rPr>
          <w:rFonts w:hint="eastAsia" w:ascii="方正仿宋简体" w:hAnsi="方正仿宋简体" w:eastAsia="方正仿宋简体" w:cs="方正仿宋简体"/>
          <w:b/>
          <w:bCs/>
          <w:color w:val="000000"/>
          <w:kern w:val="0"/>
          <w:sz w:val="32"/>
          <w:szCs w:val="32"/>
          <w:lang w:val="en-US" w:eastAsia="zh-CN"/>
        </w:rPr>
        <w:t>3，所有附表加盖企业公章。</w:t>
      </w:r>
      <w:r>
        <w:rPr>
          <w:rFonts w:hint="eastAsia" w:ascii="方正仿宋简体" w:hAnsi="方正仿宋简体" w:eastAsia="方正仿宋简体" w:cs="方正仿宋简体"/>
          <w:b/>
          <w:bCs/>
          <w:color w:val="000000"/>
          <w:kern w:val="0"/>
          <w:sz w:val="32"/>
          <w:szCs w:val="32"/>
        </w:rPr>
        <w:t>）</w:t>
      </w:r>
    </w:p>
    <w:p>
      <w:pPr>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第三部分 证明材料</w:t>
      </w:r>
    </w:p>
    <w:p>
      <w:pPr>
        <w:pStyle w:val="2"/>
        <w:adjustRightInd w:val="0"/>
        <w:snapToGrid w:val="0"/>
        <w:spacing w:line="360" w:lineRule="auto"/>
        <w:ind w:firstLine="620"/>
        <w:rPr>
          <w:rFonts w:hint="eastAsia"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w:t>
      </w:r>
      <w:r>
        <w:rPr>
          <w:rFonts w:hint="eastAsia" w:ascii="方正仿宋简体" w:hAnsi="方正仿宋简体" w:eastAsia="方正仿宋简体" w:cs="方正仿宋简体"/>
          <w:b/>
          <w:bCs/>
          <w:color w:val="000000"/>
          <w:kern w:val="0"/>
          <w:sz w:val="32"/>
          <w:szCs w:val="32"/>
          <w:lang w:val="en-US" w:eastAsia="zh-CN"/>
        </w:rPr>
        <w:t>按照附件3的表格顺序，依次</w:t>
      </w:r>
      <w:r>
        <w:rPr>
          <w:rFonts w:hint="eastAsia" w:ascii="方正仿宋简体" w:hAnsi="方正仿宋简体" w:eastAsia="方正仿宋简体" w:cs="方正仿宋简体"/>
          <w:b/>
          <w:bCs/>
          <w:color w:val="000000"/>
          <w:kern w:val="0"/>
          <w:sz w:val="32"/>
          <w:szCs w:val="32"/>
        </w:rPr>
        <w:t>提供各指标相应的证明材料</w:t>
      </w:r>
      <w:r>
        <w:rPr>
          <w:rFonts w:hint="eastAsia" w:ascii="方正仿宋简体" w:hAnsi="方正仿宋简体" w:eastAsia="方正仿宋简体" w:cs="方正仿宋简体"/>
          <w:b/>
          <w:bCs/>
          <w:color w:val="000000"/>
          <w:kern w:val="0"/>
          <w:sz w:val="32"/>
          <w:szCs w:val="32"/>
          <w:lang w:eastAsia="zh-CN"/>
        </w:rPr>
        <w:t>，</w:t>
      </w:r>
      <w:r>
        <w:rPr>
          <w:rFonts w:hint="eastAsia" w:ascii="方正仿宋简体" w:hAnsi="方正仿宋简体" w:eastAsia="方正仿宋简体" w:cs="方正仿宋简体"/>
          <w:b/>
          <w:bCs/>
          <w:color w:val="000000"/>
          <w:kern w:val="0"/>
          <w:sz w:val="32"/>
          <w:szCs w:val="32"/>
          <w:lang w:val="en-US" w:eastAsia="zh-CN"/>
        </w:rPr>
        <w:t>每个附表后跟相应的证明材料</w:t>
      </w:r>
      <w:r>
        <w:rPr>
          <w:rFonts w:hint="eastAsia" w:ascii="方正仿宋简体" w:hAnsi="方正仿宋简体" w:eastAsia="方正仿宋简体" w:cs="方正仿宋简体"/>
          <w:b/>
          <w:bCs/>
          <w:color w:val="000000"/>
          <w:kern w:val="0"/>
          <w:sz w:val="32"/>
          <w:szCs w:val="32"/>
        </w:rPr>
        <w:t>）</w:t>
      </w:r>
    </w:p>
    <w:p>
      <w:pPr>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第四部分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真实性承诺书</w:t>
      </w:r>
    </w:p>
    <w:p>
      <w:pPr>
        <w:tabs>
          <w:tab w:val="left" w:pos="540"/>
        </w:tabs>
        <w:adjustRightInd w:val="0"/>
        <w:snapToGrid w:val="0"/>
        <w:spacing w:line="360" w:lineRule="auto"/>
        <w:ind w:firstLine="643"/>
        <w:rPr>
          <w:rFonts w:ascii="Times New Roman" w:hAnsi="Times New Roman" w:eastAsia="宋体" w:cs="Times New Roman"/>
          <w:b/>
          <w:sz w:val="32"/>
          <w:szCs w:val="32"/>
        </w:rPr>
      </w:pPr>
    </w:p>
    <w:p>
      <w:pPr>
        <w:tabs>
          <w:tab w:val="left" w:pos="540"/>
        </w:tabs>
        <w:adjustRightInd w:val="0"/>
        <w:snapToGrid w:val="0"/>
        <w:spacing w:line="360" w:lineRule="auto"/>
        <w:ind w:firstLine="643"/>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（另外几点装订说明：</w:t>
      </w:r>
      <w:r>
        <w:rPr>
          <w:rFonts w:hint="eastAsia" w:ascii="仿宋_GB2312" w:hAnsi="Times New Roman" w:eastAsia="仿宋_GB2312" w:cs="Times New Roman"/>
          <w:b/>
          <w:bCs/>
          <w:sz w:val="32"/>
          <w:szCs w:val="32"/>
        </w:rPr>
        <w:t>1、标题隔页：不同证明材料之间请用颜色纸打印标题形成隔页，以便查找。2、正文、附表及证明材料均需加页码，其页码在目录中体现。）</w:t>
      </w:r>
    </w:p>
    <w:p>
      <w:pPr>
        <w:tabs>
          <w:tab w:val="left" w:pos="540"/>
        </w:tabs>
        <w:adjustRightInd w:val="0"/>
        <w:snapToGrid w:val="0"/>
        <w:spacing w:line="360" w:lineRule="auto"/>
        <w:ind w:firstLine="643"/>
        <w:rPr>
          <w:rFonts w:hint="eastAsia" w:ascii="仿宋_GB2312" w:hAnsi="Times New Roman" w:eastAsia="仿宋_GB2312" w:cs="Times New Roman"/>
          <w:sz w:val="32"/>
          <w:szCs w:val="32"/>
        </w:rPr>
      </w:pPr>
    </w:p>
    <w:p>
      <w:pPr>
        <w:tabs>
          <w:tab w:val="left" w:pos="540"/>
        </w:tabs>
        <w:adjustRightInd w:val="0"/>
        <w:snapToGrid w:val="0"/>
        <w:spacing w:line="360" w:lineRule="auto"/>
        <w:ind w:firstLine="643"/>
        <w:rPr>
          <w:rFonts w:hint="eastAsia" w:ascii="仿宋_GB2312" w:hAnsi="Times New Roman" w:eastAsia="仿宋_GB2312" w:cs="Times New Roman"/>
          <w:sz w:val="32"/>
          <w:szCs w:val="32"/>
        </w:rPr>
      </w:pPr>
    </w:p>
    <w:p>
      <w:pPr>
        <w:tabs>
          <w:tab w:val="left" w:pos="540"/>
        </w:tabs>
        <w:adjustRightInd w:val="0"/>
        <w:snapToGrid w:val="0"/>
        <w:spacing w:line="360" w:lineRule="auto"/>
        <w:ind w:firstLine="643"/>
        <w:rPr>
          <w:rFonts w:hint="eastAsia" w:ascii="仿宋_GB2312" w:hAnsi="Times New Roman" w:eastAsia="仿宋_GB2312" w:cs="Times New Roman"/>
          <w:sz w:val="32"/>
          <w:szCs w:val="32"/>
        </w:rPr>
      </w:pPr>
    </w:p>
    <w:p>
      <w:pPr>
        <w:tabs>
          <w:tab w:val="left" w:pos="540"/>
        </w:tabs>
        <w:adjustRightInd w:val="0"/>
        <w:snapToGrid w:val="0"/>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第三部分</w:t>
      </w:r>
    </w:p>
    <w:p>
      <w:pPr>
        <w:tabs>
          <w:tab w:val="left" w:pos="540"/>
        </w:tabs>
        <w:adjustRightInd w:val="0"/>
        <w:snapToGrid w:val="0"/>
        <w:spacing w:line="360" w:lineRule="auto"/>
        <w:jc w:val="center"/>
        <w:rPr>
          <w:rFonts w:ascii="黑体" w:hAnsi="黑体" w:eastAsia="黑体"/>
          <w:b/>
          <w:sz w:val="32"/>
          <w:szCs w:val="32"/>
        </w:rPr>
      </w:pPr>
      <w:r>
        <w:rPr>
          <w:rFonts w:hint="eastAsia" w:ascii="黑体" w:hAnsi="黑体" w:eastAsia="黑体"/>
          <w:b/>
          <w:color w:val="000000" w:themeColor="text1"/>
          <w:sz w:val="72"/>
          <w:szCs w:val="72"/>
        </w:rPr>
        <w:t>证明材料</w:t>
      </w:r>
    </w:p>
    <w:tbl>
      <w:tblPr>
        <w:tblStyle w:val="5"/>
        <w:tblW w:w="9680" w:type="dxa"/>
        <w:tblInd w:w="108" w:type="dxa"/>
        <w:tblLayout w:type="autofit"/>
        <w:tblCellMar>
          <w:top w:w="0" w:type="dxa"/>
          <w:left w:w="108" w:type="dxa"/>
          <w:bottom w:w="0" w:type="dxa"/>
          <w:right w:w="108" w:type="dxa"/>
        </w:tblCellMar>
      </w:tblPr>
      <w:tblGrid>
        <w:gridCol w:w="1580"/>
        <w:gridCol w:w="4300"/>
        <w:gridCol w:w="1760"/>
        <w:gridCol w:w="2040"/>
      </w:tblGrid>
      <w:tr>
        <w:tblPrEx>
          <w:tblCellMar>
            <w:top w:w="0" w:type="dxa"/>
            <w:left w:w="108" w:type="dxa"/>
            <w:bottom w:w="0" w:type="dxa"/>
            <w:right w:w="108" w:type="dxa"/>
          </w:tblCellMar>
        </w:tblPrEx>
        <w:trPr>
          <w:trHeight w:val="1009" w:hRule="atLeast"/>
        </w:trPr>
        <w:tc>
          <w:tcPr>
            <w:tcW w:w="9680" w:type="dxa"/>
            <w:gridSpan w:val="4"/>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3-</w:t>
            </w:r>
            <w:r>
              <w:rPr>
                <w:rFonts w:ascii="黑体" w:hAnsi="黑体" w:eastAsia="黑体" w:cs="宋体"/>
                <w:kern w:val="0"/>
                <w:sz w:val="28"/>
                <w:szCs w:val="28"/>
              </w:rPr>
              <w:t>1</w:t>
            </w:r>
            <w:r>
              <w:rPr>
                <w:rFonts w:hint="eastAsia" w:ascii="黑体" w:hAnsi="黑体" w:eastAsia="黑体" w:cs="宋体"/>
                <w:kern w:val="0"/>
                <w:sz w:val="28"/>
                <w:szCs w:val="28"/>
              </w:rPr>
              <w:t>济宁市企业技术中心评价数据表</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企业名称</w:t>
            </w:r>
          </w:p>
        </w:tc>
        <w:tc>
          <w:tcPr>
            <w:tcW w:w="81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通讯地址</w:t>
            </w:r>
          </w:p>
        </w:tc>
        <w:tc>
          <w:tcPr>
            <w:tcW w:w="4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下属企业数量</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426"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主营业务</w:t>
            </w:r>
          </w:p>
        </w:tc>
        <w:tc>
          <w:tcPr>
            <w:tcW w:w="4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统计行业代码</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企业负责人</w:t>
            </w:r>
          </w:p>
        </w:tc>
        <w:tc>
          <w:tcPr>
            <w:tcW w:w="4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2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00" w:hRule="atLeast"/>
        </w:trPr>
        <w:tc>
          <w:tcPr>
            <w:tcW w:w="15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技术中心负责人</w:t>
            </w:r>
          </w:p>
        </w:tc>
        <w:tc>
          <w:tcPr>
            <w:tcW w:w="4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2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00" w:hRule="atLeast"/>
        </w:trPr>
        <w:tc>
          <w:tcPr>
            <w:tcW w:w="15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eastAsia="zh-CN"/>
              </w:rPr>
              <w:t>联系人</w:t>
            </w:r>
          </w:p>
        </w:tc>
        <w:tc>
          <w:tcPr>
            <w:tcW w:w="4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p>
        </w:tc>
        <w:tc>
          <w:tcPr>
            <w:tcW w:w="17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eastAsia="zh-CN"/>
              </w:rPr>
              <w:t>联系电话</w:t>
            </w:r>
          </w:p>
        </w:tc>
        <w:tc>
          <w:tcPr>
            <w:tcW w:w="204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电子邮件</w:t>
            </w:r>
          </w:p>
        </w:tc>
        <w:tc>
          <w:tcPr>
            <w:tcW w:w="4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报告年度</w:t>
            </w:r>
          </w:p>
        </w:tc>
        <w:tc>
          <w:tcPr>
            <w:tcW w:w="2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4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指标名称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单位</w:t>
            </w:r>
          </w:p>
        </w:tc>
      </w:tr>
      <w:tr>
        <w:tblPrEx>
          <w:tblCellMar>
            <w:top w:w="0" w:type="dxa"/>
            <w:left w:w="108" w:type="dxa"/>
            <w:bottom w:w="0" w:type="dxa"/>
            <w:right w:w="108" w:type="dxa"/>
          </w:tblCellMar>
        </w:tblPrEx>
        <w:trPr>
          <w:trHeight w:val="281"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主营业务收入</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研究与试验发展经费支出</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研究与试验发展人员数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人</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企业职工总数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人</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技术中心高级专家人数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人</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技术中心博士人数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人</w:t>
            </w:r>
          </w:p>
        </w:tc>
      </w:tr>
      <w:tr>
        <w:tblPrEx>
          <w:tblCellMar>
            <w:top w:w="0" w:type="dxa"/>
            <w:left w:w="108" w:type="dxa"/>
            <w:bottom w:w="0" w:type="dxa"/>
            <w:right w:w="108" w:type="dxa"/>
          </w:tblCellMar>
        </w:tblPrEx>
        <w:trPr>
          <w:trHeight w:val="495"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来技术中心从事研发工作的外部专家人数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人月</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国家和省级研发平台数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个</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市级研发平台数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个</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企业全部研发项目数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其中1：基础研究和应用研究项目数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其中2：省级以上科研项目数量</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523"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通过国家（国际组织）、省认证（认定）的实验室和检测机构数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个</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企业技术开发仪器设备原值</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企业拥有的全部有效发明专利数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当年被受理的专利申请数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其中：当年被受理的发明专利申请数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672"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最近三年主持和参加制定的国际、国家和行业、企业标准数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新产品销售收入</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新产品销售利润</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利润总额</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r>
        <w:tblPrEx>
          <w:tblCellMar>
            <w:top w:w="0" w:type="dxa"/>
            <w:left w:w="108" w:type="dxa"/>
            <w:bottom w:w="0" w:type="dxa"/>
            <w:right w:w="108" w:type="dxa"/>
          </w:tblCellMar>
        </w:tblPrEx>
        <w:trPr>
          <w:trHeight w:val="55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获省级以上自然科学、技术发明、科技进步奖项目数</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w:t>
            </w:r>
          </w:p>
        </w:tc>
      </w:tr>
      <w:tr>
        <w:tblPrEx>
          <w:tblCellMar>
            <w:top w:w="0" w:type="dxa"/>
            <w:left w:w="108" w:type="dxa"/>
            <w:bottom w:w="0" w:type="dxa"/>
            <w:right w:w="108" w:type="dxa"/>
          </w:tblCellMar>
        </w:tblPrEx>
        <w:trPr>
          <w:trHeight w:val="398" w:hRule="atLeast"/>
        </w:trPr>
        <w:tc>
          <w:tcPr>
            <w:tcW w:w="1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近两年企业享受加计扣除政策额度</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万元</w:t>
            </w:r>
          </w:p>
        </w:tc>
      </w:tr>
    </w:tbl>
    <w:p>
      <w:pPr>
        <w:bidi w:val="0"/>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附：提供依托单位的营业执照</w:t>
      </w:r>
      <w:r>
        <w:rPr>
          <w:rFonts w:hint="eastAsia" w:ascii="方正仿宋简体" w:hAnsi="方正仿宋简体" w:eastAsia="方正仿宋简体" w:cs="方正仿宋简体"/>
          <w:b/>
          <w:bCs/>
          <w:sz w:val="32"/>
          <w:szCs w:val="32"/>
          <w:lang w:eastAsia="zh-CN"/>
        </w:rPr>
        <w:t>；依托</w:t>
      </w:r>
      <w:r>
        <w:rPr>
          <w:rFonts w:hint="eastAsia" w:ascii="方正仿宋简体" w:hAnsi="方正仿宋简体" w:eastAsia="方正仿宋简体" w:cs="方正仿宋简体"/>
          <w:b/>
          <w:bCs/>
          <w:sz w:val="32"/>
          <w:szCs w:val="32"/>
        </w:rPr>
        <w:t>单位202</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rPr>
        <w:t>年财务审计报告（加盖审计章）；大中型工业企业科技项目一览表（B107-1）、大中型工业企业科技活动情况表（B107-2）</w:t>
      </w:r>
      <w:r>
        <w:rPr>
          <w:rFonts w:hint="eastAsia" w:ascii="方正仿宋简体" w:hAnsi="方正仿宋简体" w:eastAsia="方正仿宋简体" w:cs="方正仿宋简体"/>
          <w:b/>
          <w:bCs/>
          <w:sz w:val="32"/>
          <w:szCs w:val="32"/>
          <w:lang w:eastAsia="zh-CN"/>
        </w:rPr>
        <w:t>；从业人员及工资总额表（</w:t>
      </w:r>
      <w:r>
        <w:rPr>
          <w:rFonts w:hint="eastAsia" w:ascii="方正仿宋简体" w:hAnsi="方正仿宋简体" w:eastAsia="方正仿宋简体" w:cs="方正仿宋简体"/>
          <w:b/>
          <w:bCs/>
          <w:sz w:val="32"/>
          <w:szCs w:val="32"/>
          <w:lang w:val="en-US" w:eastAsia="zh-CN"/>
        </w:rPr>
        <w:t>102-2表</w:t>
      </w:r>
      <w:r>
        <w:rPr>
          <w:rFonts w:hint="eastAsia" w:ascii="方正仿宋简体" w:hAnsi="方正仿宋简体" w:eastAsia="方正仿宋简体" w:cs="方正仿宋简体"/>
          <w:b/>
          <w:bCs/>
          <w:sz w:val="32"/>
          <w:szCs w:val="32"/>
          <w:lang w:eastAsia="zh-CN"/>
        </w:rPr>
        <w:t>）；高新技术企业证书（高新技术企业附）。</w:t>
      </w:r>
    </w:p>
    <w:p>
      <w:pPr>
        <w:rPr>
          <w:rFonts w:hint="eastAsia" w:ascii="仿宋" w:hAnsi="仿宋" w:eastAsia="仿宋"/>
          <w:b/>
          <w:sz w:val="32"/>
          <w:szCs w:val="32"/>
        </w:rPr>
      </w:pPr>
    </w:p>
    <w:tbl>
      <w:tblPr>
        <w:tblStyle w:val="5"/>
        <w:tblW w:w="9880" w:type="dxa"/>
        <w:tblInd w:w="108" w:type="dxa"/>
        <w:tblLayout w:type="autofit"/>
        <w:tblCellMar>
          <w:top w:w="0" w:type="dxa"/>
          <w:left w:w="108" w:type="dxa"/>
          <w:bottom w:w="0" w:type="dxa"/>
          <w:right w:w="108" w:type="dxa"/>
        </w:tblCellMar>
      </w:tblPr>
      <w:tblGrid>
        <w:gridCol w:w="1080"/>
        <w:gridCol w:w="3760"/>
        <w:gridCol w:w="2560"/>
        <w:gridCol w:w="2480"/>
      </w:tblGrid>
      <w:tr>
        <w:tblPrEx>
          <w:tblCellMar>
            <w:top w:w="0" w:type="dxa"/>
            <w:left w:w="108" w:type="dxa"/>
            <w:bottom w:w="0" w:type="dxa"/>
            <w:right w:w="108" w:type="dxa"/>
          </w:tblCellMar>
        </w:tblPrEx>
        <w:trPr>
          <w:trHeight w:val="690" w:hRule="atLeast"/>
        </w:trPr>
        <w:tc>
          <w:tcPr>
            <w:tcW w:w="9880" w:type="dxa"/>
            <w:gridSpan w:val="4"/>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2</w:t>
            </w:r>
            <w:r>
              <w:rPr>
                <w:rFonts w:hint="eastAsia" w:ascii="黑体" w:hAnsi="黑体" w:eastAsia="黑体" w:cs="宋体"/>
                <w:color w:val="000000"/>
                <w:kern w:val="0"/>
                <w:sz w:val="28"/>
                <w:szCs w:val="28"/>
              </w:rPr>
              <w:t>评价数据统计范围表</w:t>
            </w:r>
          </w:p>
        </w:tc>
      </w:tr>
      <w:tr>
        <w:tblPrEx>
          <w:tblCellMar>
            <w:top w:w="0" w:type="dxa"/>
            <w:left w:w="108" w:type="dxa"/>
            <w:bottom w:w="0" w:type="dxa"/>
            <w:right w:w="108" w:type="dxa"/>
          </w:tblCellMar>
        </w:tblPrEx>
        <w:trPr>
          <w:trHeight w:val="402" w:hRule="atLeast"/>
        </w:trPr>
        <w:tc>
          <w:tcPr>
            <w:tcW w:w="4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4"/>
              </w:rPr>
            </w:pPr>
            <w:r>
              <w:rPr>
                <w:rFonts w:hint="eastAsia" w:ascii="黑体" w:hAnsi="黑体" w:eastAsia="黑体" w:cs="宋体"/>
                <w:color w:val="000000"/>
                <w:kern w:val="0"/>
                <w:sz w:val="24"/>
              </w:rPr>
              <w:t>企业技术中心所在企业名称</w:t>
            </w:r>
          </w:p>
        </w:tc>
        <w:tc>
          <w:tcPr>
            <w:tcW w:w="50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4"/>
              </w:rPr>
            </w:pPr>
            <w:r>
              <w:rPr>
                <w:rFonts w:hint="eastAsia" w:ascii="黑体" w:hAnsi="黑体" w:eastAsia="黑体" w:cs="宋体"/>
                <w:color w:val="000000"/>
                <w:kern w:val="0"/>
                <w:sz w:val="24"/>
              </w:rPr>
              <w:t>编号</w:t>
            </w:r>
          </w:p>
        </w:tc>
        <w:tc>
          <w:tcPr>
            <w:tcW w:w="3760"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4"/>
              </w:rPr>
            </w:pPr>
            <w:r>
              <w:rPr>
                <w:rFonts w:hint="eastAsia" w:ascii="黑体" w:hAnsi="黑体" w:eastAsia="黑体" w:cs="宋体"/>
                <w:color w:val="000000"/>
                <w:kern w:val="0"/>
                <w:sz w:val="24"/>
              </w:rPr>
              <w:t>下属企业名称</w:t>
            </w:r>
          </w:p>
        </w:tc>
        <w:tc>
          <w:tcPr>
            <w:tcW w:w="2560"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4"/>
              </w:rPr>
            </w:pPr>
            <w:r>
              <w:rPr>
                <w:rFonts w:hint="eastAsia" w:ascii="黑体" w:hAnsi="黑体" w:eastAsia="黑体" w:cs="宋体"/>
                <w:color w:val="000000"/>
                <w:kern w:val="0"/>
                <w:sz w:val="24"/>
              </w:rPr>
              <w:t>所在地（或注册地）</w:t>
            </w:r>
          </w:p>
        </w:tc>
        <w:tc>
          <w:tcPr>
            <w:tcW w:w="2480"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4"/>
              </w:rPr>
            </w:pPr>
            <w:r>
              <w:rPr>
                <w:rFonts w:hint="eastAsia" w:ascii="黑体" w:hAnsi="黑体" w:eastAsia="黑体" w:cs="宋体"/>
                <w:color w:val="000000"/>
                <w:kern w:val="0"/>
                <w:sz w:val="24"/>
              </w:rPr>
              <w:t>隶属关系</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1</w:t>
            </w:r>
          </w:p>
        </w:tc>
        <w:tc>
          <w:tcPr>
            <w:tcW w:w="37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2</w:t>
            </w:r>
          </w:p>
        </w:tc>
        <w:tc>
          <w:tcPr>
            <w:tcW w:w="37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3</w:t>
            </w:r>
          </w:p>
        </w:tc>
        <w:tc>
          <w:tcPr>
            <w:tcW w:w="37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w:t>
            </w:r>
          </w:p>
        </w:tc>
        <w:tc>
          <w:tcPr>
            <w:tcW w:w="37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n</w:t>
            </w:r>
          </w:p>
        </w:tc>
        <w:tc>
          <w:tcPr>
            <w:tcW w:w="37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2423" w:hRule="atLeast"/>
        </w:trPr>
        <w:tc>
          <w:tcPr>
            <w:tcW w:w="9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楷体_GB2312" w:hAnsi="宋体" w:eastAsia="楷体_GB2312" w:cs="宋体"/>
                <w:color w:val="000000"/>
                <w:kern w:val="0"/>
                <w:sz w:val="22"/>
                <w:szCs w:val="22"/>
              </w:rPr>
              <w:t>填写说明：</w:t>
            </w:r>
            <w:r>
              <w:rPr>
                <w:rFonts w:hint="eastAsia" w:ascii="楷体_GB2312" w:hAnsi="宋体" w:eastAsia="楷体_GB2312" w:cs="宋体"/>
                <w:color w:val="000000"/>
                <w:kern w:val="0"/>
                <w:sz w:val="22"/>
                <w:szCs w:val="22"/>
              </w:rPr>
              <w:br w:type="textWrapping"/>
            </w:r>
            <w:r>
              <w:rPr>
                <w:color w:val="000000"/>
                <w:kern w:val="0"/>
                <w:sz w:val="22"/>
                <w:szCs w:val="22"/>
              </w:rPr>
              <w:t xml:space="preserve">1. </w:t>
            </w:r>
            <w:r>
              <w:rPr>
                <w:rFonts w:hint="eastAsia" w:ascii="楷体_GB2312" w:hAnsi="宋体" w:eastAsia="楷体_GB2312" w:cs="宋体"/>
                <w:color w:val="000000"/>
                <w:kern w:val="0"/>
                <w:sz w:val="22"/>
                <w:szCs w:val="22"/>
              </w:rPr>
              <w:t>企业名称：填写技术中心所在企业的名称，应与企业加盖的公章一致。</w:t>
            </w:r>
            <w:r>
              <w:rPr>
                <w:rFonts w:hint="eastAsia" w:ascii="楷体_GB2312" w:hAnsi="宋体" w:eastAsia="楷体_GB2312" w:cs="宋体"/>
                <w:color w:val="000000"/>
                <w:kern w:val="0"/>
                <w:sz w:val="22"/>
                <w:szCs w:val="22"/>
              </w:rPr>
              <w:br w:type="textWrapping"/>
            </w:r>
            <w:r>
              <w:rPr>
                <w:color w:val="000000"/>
                <w:kern w:val="0"/>
                <w:sz w:val="22"/>
                <w:szCs w:val="22"/>
              </w:rPr>
              <w:t xml:space="preserve">2. </w:t>
            </w:r>
            <w:r>
              <w:rPr>
                <w:rFonts w:hint="eastAsia" w:ascii="楷体_GB2312" w:hAnsi="宋体" w:eastAsia="楷体_GB2312" w:cs="宋体"/>
                <w:color w:val="000000"/>
                <w:kern w:val="0"/>
                <w:sz w:val="22"/>
                <w:szCs w:val="22"/>
              </w:rPr>
              <w:t>所在地：下属企业是法人的，填写注册地；下属企业为非法人的，填写经营所在地；境内下属企业地点填写至地级市，境外下属企业所在地填写至所在国家。</w:t>
            </w:r>
            <w:r>
              <w:rPr>
                <w:rFonts w:hint="eastAsia" w:ascii="楷体_GB2312" w:hAnsi="宋体" w:eastAsia="楷体_GB2312" w:cs="宋体"/>
                <w:color w:val="000000"/>
                <w:kern w:val="0"/>
                <w:sz w:val="22"/>
                <w:szCs w:val="22"/>
              </w:rPr>
              <w:br w:type="textWrapping"/>
            </w:r>
            <w:r>
              <w:rPr>
                <w:color w:val="000000"/>
                <w:kern w:val="0"/>
                <w:sz w:val="22"/>
                <w:szCs w:val="22"/>
              </w:rPr>
              <w:t xml:space="preserve">3. </w:t>
            </w:r>
            <w:r>
              <w:rPr>
                <w:rFonts w:hint="eastAsia" w:ascii="楷体_GB2312" w:hAnsi="宋体" w:eastAsia="楷体_GB2312" w:cs="宋体"/>
                <w:color w:val="000000"/>
                <w:kern w:val="0"/>
                <w:sz w:val="22"/>
                <w:szCs w:val="22"/>
              </w:rPr>
              <w:t>隶属关系指下属企业与技术中心所在企业之间隶属关系，应按相应的分类代码填写，具体的分类及代码是：</w:t>
            </w:r>
            <w:r>
              <w:rPr>
                <w:color w:val="000000"/>
                <w:kern w:val="0"/>
                <w:sz w:val="22"/>
                <w:szCs w:val="22"/>
              </w:rPr>
              <w:t xml:space="preserve">1. </w:t>
            </w:r>
            <w:r>
              <w:rPr>
                <w:rFonts w:hint="eastAsia" w:ascii="楷体_GB2312" w:hAnsi="宋体" w:eastAsia="楷体_GB2312" w:cs="宋体"/>
                <w:color w:val="000000"/>
                <w:kern w:val="0"/>
                <w:sz w:val="22"/>
                <w:szCs w:val="22"/>
              </w:rPr>
              <w:t>分公司；</w:t>
            </w:r>
            <w:r>
              <w:rPr>
                <w:color w:val="000000"/>
                <w:kern w:val="0"/>
                <w:sz w:val="22"/>
                <w:szCs w:val="22"/>
              </w:rPr>
              <w:t xml:space="preserve">2. </w:t>
            </w:r>
            <w:r>
              <w:rPr>
                <w:rFonts w:hint="eastAsia" w:ascii="楷体_GB2312" w:hAnsi="宋体" w:eastAsia="楷体_GB2312" w:cs="宋体"/>
                <w:color w:val="000000"/>
                <w:kern w:val="0"/>
                <w:sz w:val="22"/>
                <w:szCs w:val="22"/>
              </w:rPr>
              <w:t>子公司；</w:t>
            </w:r>
            <w:r>
              <w:rPr>
                <w:color w:val="000000"/>
                <w:kern w:val="0"/>
                <w:sz w:val="22"/>
                <w:szCs w:val="22"/>
              </w:rPr>
              <w:t xml:space="preserve">3. </w:t>
            </w:r>
            <w:r>
              <w:rPr>
                <w:rFonts w:hint="eastAsia" w:ascii="楷体_GB2312" w:hAnsi="宋体" w:eastAsia="楷体_GB2312" w:cs="宋体"/>
                <w:color w:val="000000"/>
                <w:kern w:val="0"/>
                <w:sz w:val="22"/>
                <w:szCs w:val="22"/>
              </w:rPr>
              <w:t>控股公司。</w:t>
            </w:r>
            <w:r>
              <w:rPr>
                <w:rFonts w:hint="eastAsia" w:ascii="楷体_GB2312" w:hAnsi="宋体" w:eastAsia="楷体_GB2312" w:cs="宋体"/>
                <w:color w:val="000000"/>
                <w:kern w:val="0"/>
                <w:sz w:val="22"/>
                <w:szCs w:val="22"/>
              </w:rPr>
              <w:br w:type="textWrapping"/>
            </w:r>
            <w:r>
              <w:rPr>
                <w:color w:val="000000"/>
                <w:kern w:val="0"/>
                <w:sz w:val="22"/>
                <w:szCs w:val="22"/>
              </w:rPr>
              <w:t xml:space="preserve">4. </w:t>
            </w:r>
            <w:r>
              <w:rPr>
                <w:rFonts w:hint="eastAsia" w:ascii="楷体_GB2312" w:hAnsi="宋体" w:eastAsia="楷体_GB2312" w:cs="宋体"/>
                <w:color w:val="000000"/>
                <w:kern w:val="0"/>
                <w:sz w:val="22"/>
                <w:szCs w:val="22"/>
              </w:rPr>
              <w:t>参股企业不得列入统计。</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附：下属企业营业执照</w:t>
      </w:r>
    </w:p>
    <w:p>
      <w:pPr>
        <w:ind w:firstLine="630" w:firstLineChars="196"/>
        <w:rPr>
          <w:rFonts w:hint="eastAsia" w:ascii="仿宋" w:hAnsi="仿宋" w:eastAsia="仿宋"/>
          <w:b/>
          <w:sz w:val="32"/>
          <w:szCs w:val="32"/>
        </w:rPr>
      </w:pPr>
    </w:p>
    <w:tbl>
      <w:tblPr>
        <w:tblStyle w:val="5"/>
        <w:tblW w:w="8460" w:type="dxa"/>
        <w:tblInd w:w="108" w:type="dxa"/>
        <w:tblLayout w:type="autofit"/>
        <w:tblCellMar>
          <w:top w:w="0" w:type="dxa"/>
          <w:left w:w="108" w:type="dxa"/>
          <w:bottom w:w="0" w:type="dxa"/>
          <w:right w:w="108" w:type="dxa"/>
        </w:tblCellMar>
      </w:tblPr>
      <w:tblGrid>
        <w:gridCol w:w="7400"/>
        <w:gridCol w:w="1060"/>
      </w:tblGrid>
      <w:tr>
        <w:tblPrEx>
          <w:tblCellMar>
            <w:top w:w="0" w:type="dxa"/>
            <w:left w:w="108" w:type="dxa"/>
            <w:bottom w:w="0" w:type="dxa"/>
            <w:right w:w="108" w:type="dxa"/>
          </w:tblCellMar>
        </w:tblPrEx>
        <w:trPr>
          <w:trHeight w:val="630" w:hRule="atLeast"/>
        </w:trPr>
        <w:tc>
          <w:tcPr>
            <w:tcW w:w="8460" w:type="dxa"/>
            <w:gridSpan w:val="2"/>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3</w:t>
            </w:r>
            <w:r>
              <w:rPr>
                <w:rFonts w:hint="eastAsia" w:ascii="黑体" w:hAnsi="黑体" w:eastAsia="黑体" w:cs="宋体"/>
                <w:color w:val="000000"/>
                <w:kern w:val="0"/>
                <w:sz w:val="28"/>
                <w:szCs w:val="28"/>
              </w:rPr>
              <w:t>研究开发费用情况归集表(单位：万元)</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研发经费情况</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金额</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 w:val="24"/>
              </w:rPr>
            </w:pPr>
            <w:r>
              <w:rPr>
                <w:rFonts w:hint="eastAsia" w:ascii="宋体" w:hAnsi="宋体" w:cs="宋体"/>
                <w:b/>
                <w:bCs/>
                <w:color w:val="000000"/>
                <w:kern w:val="0"/>
                <w:sz w:val="24"/>
              </w:rPr>
              <w:t>1. 企业内部的日常研发经费支出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xml:space="preserve">（1）人员人工费(包含各种补贴)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（2）原材料费</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（3）折旧费用与长期费用摊销</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（4）无形资产摊销</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（5）其他费用</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 w:val="24"/>
              </w:rPr>
            </w:pPr>
            <w:r>
              <w:rPr>
                <w:rFonts w:hint="eastAsia" w:ascii="宋体" w:hAnsi="宋体" w:cs="宋体"/>
                <w:b/>
                <w:bCs/>
                <w:color w:val="000000"/>
                <w:kern w:val="0"/>
                <w:sz w:val="24"/>
              </w:rPr>
              <w:t>2. 当年形成用于研发的固定资产支出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xml:space="preserve">    其中：仪器和设备</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 w:val="24"/>
              </w:rPr>
            </w:pPr>
            <w:r>
              <w:rPr>
                <w:rFonts w:hint="eastAsia" w:ascii="宋体" w:hAnsi="宋体" w:cs="宋体"/>
                <w:b/>
                <w:bCs/>
                <w:color w:val="000000"/>
                <w:kern w:val="0"/>
                <w:sz w:val="24"/>
              </w:rPr>
              <w:t>3. 委托外单位开展研发的经费支出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（1）对境内研究机构支出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（2）对境内高等学校支出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（3）对境内企业支出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740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（4）对境外支出</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815" w:hRule="atLeast"/>
        </w:trPr>
        <w:tc>
          <w:tcPr>
            <w:tcW w:w="8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此表各项内容应与企业向统计部门报送的</w:t>
            </w:r>
            <w:r>
              <w:rPr>
                <w:color w:val="000000"/>
                <w:kern w:val="0"/>
                <w:sz w:val="22"/>
                <w:szCs w:val="22"/>
              </w:rPr>
              <w:t>“</w:t>
            </w:r>
            <w:r>
              <w:rPr>
                <w:rFonts w:hint="eastAsia" w:ascii="楷体_GB2312" w:eastAsia="楷体_GB2312"/>
                <w:color w:val="000000"/>
                <w:kern w:val="0"/>
                <w:sz w:val="22"/>
                <w:szCs w:val="22"/>
              </w:rPr>
              <w:t>规模以上工业法人单位研发活动及相关情况</w:t>
            </w:r>
            <w:r>
              <w:rPr>
                <w:color w:val="000000"/>
                <w:kern w:val="0"/>
                <w:sz w:val="22"/>
                <w:szCs w:val="22"/>
              </w:rPr>
              <w:t>”</w:t>
            </w:r>
            <w:r>
              <w:rPr>
                <w:rFonts w:hint="eastAsia" w:ascii="楷体_GB2312" w:eastAsia="楷体_GB2312"/>
                <w:color w:val="000000"/>
                <w:kern w:val="0"/>
                <w:sz w:val="22"/>
                <w:szCs w:val="22"/>
              </w:rPr>
              <w:t>（</w:t>
            </w:r>
            <w:r>
              <w:rPr>
                <w:color w:val="000000"/>
                <w:kern w:val="0"/>
                <w:sz w:val="22"/>
                <w:szCs w:val="22"/>
              </w:rPr>
              <w:t>107-2</w:t>
            </w:r>
            <w:r>
              <w:rPr>
                <w:rFonts w:hint="eastAsia" w:ascii="楷体_GB2312" w:eastAsia="楷体_GB2312"/>
                <w:color w:val="000000"/>
                <w:kern w:val="0"/>
                <w:sz w:val="22"/>
                <w:szCs w:val="22"/>
              </w:rPr>
              <w:t>表）一致。</w:t>
            </w:r>
            <w:r>
              <w:rPr>
                <w:rFonts w:hint="eastAsia" w:ascii="楷体_GB2312" w:eastAsia="楷体_GB2312"/>
                <w:color w:val="000000"/>
                <w:kern w:val="0"/>
                <w:sz w:val="22"/>
                <w:szCs w:val="22"/>
              </w:rPr>
              <w:br w:type="textWrapping"/>
            </w:r>
            <w:r>
              <w:rPr>
                <w:color w:val="000000"/>
                <w:kern w:val="0"/>
                <w:sz w:val="22"/>
                <w:szCs w:val="22"/>
              </w:rPr>
              <w:t xml:space="preserve">2. </w:t>
            </w:r>
            <w:r>
              <w:rPr>
                <w:rFonts w:hint="eastAsia" w:ascii="楷体_GB2312" w:eastAsia="楷体_GB2312"/>
                <w:color w:val="000000"/>
                <w:kern w:val="0"/>
                <w:sz w:val="22"/>
                <w:szCs w:val="22"/>
              </w:rPr>
              <w:t>技术中心所在企业的分公司、子公司、控股公司合并报表，参股企业不得列入。</w:t>
            </w:r>
          </w:p>
        </w:tc>
      </w:tr>
    </w:tbl>
    <w:p>
      <w:pPr>
        <w:ind w:firstLine="630" w:firstLineChars="196"/>
        <w:rPr>
          <w:rFonts w:ascii="仿宋" w:hAnsi="仿宋" w:eastAsia="仿宋"/>
          <w:b/>
          <w:sz w:val="32"/>
          <w:szCs w:val="32"/>
        </w:rPr>
      </w:pPr>
      <w:r>
        <w:rPr>
          <w:rFonts w:hint="eastAsia" w:ascii="仿宋" w:hAnsi="仿宋" w:eastAsia="仿宋"/>
          <w:b/>
          <w:sz w:val="32"/>
          <w:szCs w:val="32"/>
        </w:rPr>
        <w:t>附：研发费用审计报告（加盖审计章）</w:t>
      </w: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tbl>
      <w:tblPr>
        <w:tblStyle w:val="5"/>
        <w:tblW w:w="9900" w:type="dxa"/>
        <w:tblInd w:w="0" w:type="dxa"/>
        <w:tblLayout w:type="autofit"/>
        <w:tblCellMar>
          <w:top w:w="0" w:type="dxa"/>
          <w:left w:w="108" w:type="dxa"/>
          <w:bottom w:w="0" w:type="dxa"/>
          <w:right w:w="108" w:type="dxa"/>
        </w:tblCellMar>
      </w:tblPr>
      <w:tblGrid>
        <w:gridCol w:w="700"/>
        <w:gridCol w:w="980"/>
        <w:gridCol w:w="1080"/>
        <w:gridCol w:w="1260"/>
        <w:gridCol w:w="1240"/>
        <w:gridCol w:w="1100"/>
        <w:gridCol w:w="700"/>
        <w:gridCol w:w="1300"/>
        <w:gridCol w:w="1540"/>
      </w:tblGrid>
      <w:tr>
        <w:tblPrEx>
          <w:tblCellMar>
            <w:top w:w="0" w:type="dxa"/>
            <w:left w:w="108" w:type="dxa"/>
            <w:bottom w:w="0" w:type="dxa"/>
            <w:right w:w="108" w:type="dxa"/>
          </w:tblCellMar>
        </w:tblPrEx>
        <w:trPr>
          <w:trHeight w:val="510" w:hRule="atLeast"/>
        </w:trPr>
        <w:tc>
          <w:tcPr>
            <w:tcW w:w="9900" w:type="dxa"/>
            <w:gridSpan w:val="9"/>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4</w:t>
            </w:r>
            <w:r>
              <w:rPr>
                <w:rFonts w:hint="eastAsia" w:ascii="黑体" w:hAnsi="黑体" w:eastAsia="黑体" w:cs="宋体"/>
                <w:color w:val="000000"/>
                <w:kern w:val="0"/>
                <w:sz w:val="28"/>
                <w:szCs w:val="28"/>
              </w:rPr>
              <w:t>企业技术中心高级专家和博士信息表</w:t>
            </w:r>
          </w:p>
        </w:tc>
      </w:tr>
      <w:tr>
        <w:tblPrEx>
          <w:tblCellMar>
            <w:top w:w="0" w:type="dxa"/>
            <w:left w:w="108" w:type="dxa"/>
            <w:bottom w:w="0" w:type="dxa"/>
            <w:right w:w="108" w:type="dxa"/>
          </w:tblCellMar>
        </w:tblPrEx>
        <w:trPr>
          <w:trHeight w:val="623" w:hRule="atLeast"/>
        </w:trPr>
        <w:tc>
          <w:tcPr>
            <w:tcW w:w="700"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98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姓名</w:t>
            </w:r>
          </w:p>
        </w:tc>
        <w:tc>
          <w:tcPr>
            <w:tcW w:w="108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出生年月</w:t>
            </w:r>
          </w:p>
        </w:tc>
        <w:tc>
          <w:tcPr>
            <w:tcW w:w="126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所在部门</w:t>
            </w:r>
          </w:p>
        </w:tc>
        <w:tc>
          <w:tcPr>
            <w:tcW w:w="124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职称职务</w:t>
            </w:r>
          </w:p>
        </w:tc>
        <w:tc>
          <w:tcPr>
            <w:tcW w:w="110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技术领域</w:t>
            </w:r>
          </w:p>
        </w:tc>
        <w:tc>
          <w:tcPr>
            <w:tcW w:w="70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学历</w:t>
            </w:r>
          </w:p>
        </w:tc>
        <w:tc>
          <w:tcPr>
            <w:tcW w:w="130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专家类型</w:t>
            </w:r>
          </w:p>
        </w:tc>
        <w:tc>
          <w:tcPr>
            <w:tcW w:w="154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联系电话</w:t>
            </w:r>
          </w:p>
        </w:tc>
      </w:tr>
      <w:tr>
        <w:tblPrEx>
          <w:tblCellMar>
            <w:top w:w="0" w:type="dxa"/>
            <w:left w:w="108" w:type="dxa"/>
            <w:bottom w:w="0" w:type="dxa"/>
            <w:right w:w="108" w:type="dxa"/>
          </w:tblCellMar>
        </w:tblPrEx>
        <w:trPr>
          <w:trHeight w:val="619"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2505" w:hRule="atLeast"/>
        </w:trPr>
        <w:tc>
          <w:tcPr>
            <w:tcW w:w="9900" w:type="dxa"/>
            <w:gridSpan w:val="9"/>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color w:val="000000"/>
                <w:kern w:val="0"/>
                <w:sz w:val="22"/>
                <w:szCs w:val="22"/>
              </w:rPr>
            </w:pPr>
            <w:r>
              <w:rPr>
                <w:rFonts w:hint="eastAsia" w:ascii="楷体_GB2312" w:hAnsi="宋体" w:eastAsia="楷体_GB2312" w:cs="宋体"/>
                <w:color w:val="000000"/>
                <w:kern w:val="0"/>
                <w:sz w:val="22"/>
                <w:szCs w:val="22"/>
              </w:rPr>
              <w:t>填写说明：</w:t>
            </w:r>
            <w:r>
              <w:rPr>
                <w:rFonts w:hint="eastAsia" w:ascii="楷体_GB2312" w:hAnsi="宋体" w:eastAsia="楷体_GB2312" w:cs="宋体"/>
                <w:color w:val="000000"/>
                <w:kern w:val="0"/>
                <w:sz w:val="22"/>
                <w:szCs w:val="22"/>
              </w:rPr>
              <w:br w:type="textWrapping"/>
            </w:r>
            <w:r>
              <w:rPr>
                <w:rFonts w:eastAsia="楷体_GB2312"/>
                <w:color w:val="000000"/>
                <w:kern w:val="0"/>
                <w:sz w:val="22"/>
                <w:szCs w:val="22"/>
              </w:rPr>
              <w:t xml:space="preserve">1. </w:t>
            </w:r>
            <w:r>
              <w:rPr>
                <w:rFonts w:hint="eastAsia" w:ascii="楷体_GB2312" w:hAnsi="宋体" w:eastAsia="楷体_GB2312" w:cs="宋体"/>
                <w:color w:val="000000"/>
                <w:kern w:val="0"/>
                <w:sz w:val="22"/>
                <w:szCs w:val="22"/>
              </w:rPr>
              <w:t>“出生年月”为</w:t>
            </w:r>
            <w:r>
              <w:rPr>
                <w:rFonts w:eastAsia="楷体_GB2312"/>
                <w:color w:val="000000"/>
                <w:kern w:val="0"/>
                <w:sz w:val="22"/>
                <w:szCs w:val="22"/>
              </w:rPr>
              <w:t>6</w:t>
            </w:r>
            <w:r>
              <w:rPr>
                <w:rFonts w:hint="eastAsia" w:ascii="楷体_GB2312" w:hAnsi="宋体" w:eastAsia="楷体_GB2312" w:cs="宋体"/>
                <w:color w:val="000000"/>
                <w:kern w:val="0"/>
                <w:sz w:val="22"/>
                <w:szCs w:val="22"/>
              </w:rPr>
              <w:t>位编码，其中前</w:t>
            </w:r>
            <w:r>
              <w:rPr>
                <w:rFonts w:eastAsia="楷体_GB2312"/>
                <w:color w:val="000000"/>
                <w:kern w:val="0"/>
                <w:sz w:val="22"/>
                <w:szCs w:val="22"/>
              </w:rPr>
              <w:t>4</w:t>
            </w:r>
            <w:r>
              <w:rPr>
                <w:rFonts w:hint="eastAsia" w:ascii="楷体_GB2312" w:hAnsi="宋体" w:eastAsia="楷体_GB2312" w:cs="宋体"/>
                <w:color w:val="000000"/>
                <w:kern w:val="0"/>
                <w:sz w:val="22"/>
                <w:szCs w:val="22"/>
              </w:rPr>
              <w:t>位为年份，后</w:t>
            </w:r>
            <w:r>
              <w:rPr>
                <w:rFonts w:eastAsia="楷体_GB2312"/>
                <w:color w:val="000000"/>
                <w:kern w:val="0"/>
                <w:sz w:val="22"/>
                <w:szCs w:val="22"/>
              </w:rPr>
              <w:t>2</w:t>
            </w:r>
            <w:r>
              <w:rPr>
                <w:rFonts w:hint="eastAsia" w:ascii="楷体_GB2312" w:hAnsi="宋体" w:eastAsia="楷体_GB2312" w:cs="宋体"/>
                <w:color w:val="000000"/>
                <w:kern w:val="0"/>
                <w:sz w:val="22"/>
                <w:szCs w:val="22"/>
              </w:rPr>
              <w:t>位为月份（</w:t>
            </w:r>
            <w:r>
              <w:rPr>
                <w:rFonts w:eastAsia="楷体_GB2312"/>
                <w:color w:val="000000"/>
                <w:kern w:val="0"/>
                <w:sz w:val="22"/>
                <w:szCs w:val="22"/>
              </w:rPr>
              <w:t>1</w:t>
            </w:r>
            <w:r>
              <w:rPr>
                <w:rFonts w:hint="eastAsia" w:ascii="楷体_GB2312" w:hAnsi="宋体" w:eastAsia="楷体_GB2312" w:cs="宋体"/>
                <w:color w:val="000000"/>
                <w:kern w:val="0"/>
                <w:sz w:val="22"/>
                <w:szCs w:val="22"/>
              </w:rPr>
              <w:t>月至</w:t>
            </w:r>
            <w:r>
              <w:rPr>
                <w:rFonts w:eastAsia="楷体_GB2312"/>
                <w:color w:val="000000"/>
                <w:kern w:val="0"/>
                <w:sz w:val="22"/>
                <w:szCs w:val="22"/>
              </w:rPr>
              <w:t>9</w:t>
            </w:r>
            <w:r>
              <w:rPr>
                <w:rFonts w:hint="eastAsia" w:ascii="楷体_GB2312" w:hAnsi="宋体" w:eastAsia="楷体_GB2312" w:cs="宋体"/>
                <w:color w:val="000000"/>
                <w:kern w:val="0"/>
                <w:sz w:val="22"/>
                <w:szCs w:val="22"/>
              </w:rPr>
              <w:t>月必须前补</w:t>
            </w:r>
            <w:r>
              <w:rPr>
                <w:rFonts w:eastAsia="楷体_GB2312"/>
                <w:color w:val="000000"/>
                <w:kern w:val="0"/>
                <w:sz w:val="22"/>
                <w:szCs w:val="22"/>
              </w:rPr>
              <w:t>0</w:t>
            </w:r>
            <w:r>
              <w:rPr>
                <w:rFonts w:hint="eastAsia" w:ascii="楷体_GB2312" w:hAnsi="宋体" w:eastAsia="楷体_GB2312" w:cs="宋体"/>
                <w:color w:val="000000"/>
                <w:kern w:val="0"/>
                <w:sz w:val="22"/>
                <w:szCs w:val="22"/>
              </w:rPr>
              <w:t>）。</w:t>
            </w:r>
            <w:r>
              <w:rPr>
                <w:rFonts w:hint="eastAsia" w:ascii="楷体_GB2312" w:hAnsi="宋体" w:eastAsia="楷体_GB2312" w:cs="宋体"/>
                <w:color w:val="000000"/>
                <w:kern w:val="0"/>
                <w:sz w:val="22"/>
                <w:szCs w:val="22"/>
              </w:rPr>
              <w:br w:type="textWrapping"/>
            </w:r>
            <w:r>
              <w:rPr>
                <w:rFonts w:eastAsia="楷体_GB2312"/>
                <w:color w:val="000000"/>
                <w:kern w:val="0"/>
                <w:sz w:val="22"/>
                <w:szCs w:val="22"/>
              </w:rPr>
              <w:t>2.  “</w:t>
            </w:r>
            <w:r>
              <w:rPr>
                <w:rFonts w:hint="eastAsia" w:ascii="楷体_GB2312" w:hAnsi="宋体" w:eastAsia="楷体_GB2312" w:cs="宋体"/>
                <w:color w:val="000000"/>
                <w:kern w:val="0"/>
                <w:sz w:val="22"/>
                <w:szCs w:val="22"/>
              </w:rPr>
              <w:t>所在部门</w:t>
            </w:r>
            <w:r>
              <w:rPr>
                <w:rFonts w:eastAsia="楷体_GB2312"/>
                <w:color w:val="000000"/>
                <w:kern w:val="0"/>
                <w:sz w:val="22"/>
                <w:szCs w:val="22"/>
              </w:rPr>
              <w:t>”</w:t>
            </w:r>
            <w:r>
              <w:rPr>
                <w:rFonts w:hint="eastAsia" w:ascii="楷体_GB2312" w:hAnsi="宋体" w:eastAsia="楷体_GB2312" w:cs="宋体"/>
                <w:color w:val="000000"/>
                <w:kern w:val="0"/>
                <w:sz w:val="22"/>
                <w:szCs w:val="22"/>
              </w:rPr>
              <w:t>指企业技术中心下属部门或分支机构名称。</w:t>
            </w:r>
            <w:r>
              <w:rPr>
                <w:rFonts w:hint="eastAsia" w:ascii="楷体_GB2312" w:hAnsi="宋体" w:eastAsia="楷体_GB2312" w:cs="宋体"/>
                <w:color w:val="000000"/>
                <w:kern w:val="0"/>
                <w:sz w:val="22"/>
                <w:szCs w:val="22"/>
              </w:rPr>
              <w:br w:type="textWrapping"/>
            </w:r>
            <w:r>
              <w:rPr>
                <w:rFonts w:eastAsia="楷体_GB2312"/>
                <w:color w:val="000000"/>
                <w:kern w:val="0"/>
                <w:sz w:val="22"/>
                <w:szCs w:val="22"/>
              </w:rPr>
              <w:t>3. “</w:t>
            </w:r>
            <w:r>
              <w:rPr>
                <w:rFonts w:hint="eastAsia" w:ascii="楷体_GB2312" w:hAnsi="宋体" w:eastAsia="楷体_GB2312" w:cs="宋体"/>
                <w:color w:val="000000"/>
                <w:kern w:val="0"/>
                <w:sz w:val="22"/>
                <w:szCs w:val="22"/>
              </w:rPr>
              <w:t>专家类型</w:t>
            </w:r>
            <w:r>
              <w:rPr>
                <w:rFonts w:eastAsia="楷体_GB2312"/>
                <w:color w:val="000000"/>
                <w:kern w:val="0"/>
                <w:sz w:val="22"/>
                <w:szCs w:val="22"/>
              </w:rPr>
              <w:t>”</w:t>
            </w:r>
            <w:r>
              <w:rPr>
                <w:rFonts w:hint="eastAsia" w:ascii="楷体_GB2312" w:hAnsi="宋体" w:eastAsia="楷体_GB2312" w:cs="宋体"/>
                <w:color w:val="000000"/>
                <w:kern w:val="0"/>
                <w:sz w:val="22"/>
                <w:szCs w:val="22"/>
              </w:rPr>
              <w:t>应按相应的分类代码填写，具体的分类及代码是：</w:t>
            </w:r>
            <w:r>
              <w:rPr>
                <w:rFonts w:eastAsia="楷体_GB2312"/>
                <w:color w:val="000000"/>
                <w:kern w:val="0"/>
                <w:sz w:val="22"/>
                <w:szCs w:val="22"/>
              </w:rPr>
              <w:t xml:space="preserve">1. </w:t>
            </w:r>
            <w:r>
              <w:rPr>
                <w:rFonts w:hint="eastAsia" w:ascii="楷体_GB2312" w:hAnsi="宋体" w:eastAsia="楷体_GB2312" w:cs="宋体"/>
                <w:color w:val="000000"/>
                <w:kern w:val="0"/>
                <w:sz w:val="22"/>
                <w:szCs w:val="22"/>
              </w:rPr>
              <w:t>国家有突出贡献的专家；</w:t>
            </w:r>
            <w:r>
              <w:rPr>
                <w:rFonts w:eastAsia="楷体_GB2312"/>
                <w:color w:val="000000"/>
                <w:kern w:val="0"/>
                <w:sz w:val="22"/>
                <w:szCs w:val="22"/>
              </w:rPr>
              <w:t xml:space="preserve">2. </w:t>
            </w:r>
            <w:r>
              <w:rPr>
                <w:rFonts w:hint="eastAsia" w:ascii="楷体_GB2312" w:hAnsi="宋体" w:eastAsia="楷体_GB2312" w:cs="宋体"/>
                <w:color w:val="000000"/>
                <w:kern w:val="0"/>
                <w:sz w:val="22"/>
                <w:szCs w:val="22"/>
              </w:rPr>
              <w:t>国家专项津贴获得者；</w:t>
            </w:r>
            <w:r>
              <w:rPr>
                <w:rFonts w:eastAsia="楷体_GB2312"/>
                <w:color w:val="000000"/>
                <w:kern w:val="0"/>
                <w:sz w:val="22"/>
                <w:szCs w:val="22"/>
              </w:rPr>
              <w:t xml:space="preserve">3. </w:t>
            </w:r>
            <w:r>
              <w:rPr>
                <w:rFonts w:hint="eastAsia" w:ascii="楷体_GB2312" w:hAnsi="宋体" w:eastAsia="楷体_GB2312" w:cs="宋体"/>
                <w:color w:val="000000"/>
                <w:kern w:val="0"/>
                <w:sz w:val="22"/>
                <w:szCs w:val="22"/>
              </w:rPr>
              <w:t>省部有突出贡献的专家；</w:t>
            </w:r>
            <w:r>
              <w:rPr>
                <w:rFonts w:eastAsia="楷体_GB2312"/>
                <w:color w:val="000000"/>
                <w:kern w:val="0"/>
                <w:sz w:val="22"/>
                <w:szCs w:val="22"/>
              </w:rPr>
              <w:t xml:space="preserve">4. </w:t>
            </w:r>
            <w:r>
              <w:rPr>
                <w:rFonts w:hint="eastAsia" w:ascii="楷体_GB2312" w:hAnsi="宋体" w:eastAsia="楷体_GB2312" w:cs="宋体"/>
                <w:color w:val="000000"/>
                <w:kern w:val="0"/>
                <w:sz w:val="22"/>
                <w:szCs w:val="22"/>
              </w:rPr>
              <w:t>省部专项津贴获得者；</w:t>
            </w:r>
            <w:r>
              <w:rPr>
                <w:rFonts w:eastAsia="楷体_GB2312"/>
                <w:color w:val="000000"/>
                <w:kern w:val="0"/>
                <w:sz w:val="22"/>
                <w:szCs w:val="22"/>
              </w:rPr>
              <w:t xml:space="preserve">5. </w:t>
            </w:r>
            <w:r>
              <w:rPr>
                <w:rFonts w:hint="eastAsia" w:ascii="楷体_GB2312" w:hAnsi="宋体" w:eastAsia="楷体_GB2312" w:cs="宋体"/>
                <w:color w:val="000000"/>
                <w:kern w:val="0"/>
                <w:sz w:val="22"/>
                <w:szCs w:val="22"/>
              </w:rPr>
              <w:t>计划单列市有突出贡献的专家；</w:t>
            </w:r>
            <w:r>
              <w:rPr>
                <w:rFonts w:eastAsia="楷体_GB2312"/>
                <w:color w:val="000000"/>
                <w:kern w:val="0"/>
                <w:sz w:val="22"/>
                <w:szCs w:val="22"/>
              </w:rPr>
              <w:t xml:space="preserve">6. </w:t>
            </w:r>
            <w:r>
              <w:rPr>
                <w:rFonts w:hint="eastAsia" w:ascii="楷体_GB2312" w:hAnsi="宋体" w:eastAsia="楷体_GB2312" w:cs="宋体"/>
                <w:color w:val="000000"/>
                <w:kern w:val="0"/>
                <w:sz w:val="22"/>
                <w:szCs w:val="22"/>
              </w:rPr>
              <w:t>计划单列市专项津贴获得者；</w:t>
            </w:r>
            <w:r>
              <w:rPr>
                <w:rFonts w:eastAsia="楷体_GB2312"/>
                <w:color w:val="000000"/>
                <w:kern w:val="0"/>
                <w:sz w:val="22"/>
                <w:szCs w:val="22"/>
              </w:rPr>
              <w:t xml:space="preserve">7. </w:t>
            </w:r>
            <w:r>
              <w:rPr>
                <w:rFonts w:hint="eastAsia" w:ascii="楷体_GB2312" w:hAnsi="宋体" w:eastAsia="楷体_GB2312" w:cs="宋体"/>
                <w:color w:val="000000"/>
                <w:kern w:val="0"/>
                <w:sz w:val="22"/>
                <w:szCs w:val="22"/>
              </w:rPr>
              <w:t>博士；</w:t>
            </w:r>
            <w:r>
              <w:rPr>
                <w:rFonts w:eastAsia="楷体_GB2312"/>
                <w:color w:val="000000"/>
                <w:kern w:val="0"/>
                <w:sz w:val="22"/>
                <w:szCs w:val="22"/>
              </w:rPr>
              <w:t xml:space="preserve">8. </w:t>
            </w:r>
            <w:r>
              <w:rPr>
                <w:rFonts w:hint="eastAsia" w:ascii="楷体_GB2312" w:hAnsi="宋体" w:eastAsia="楷体_GB2312" w:cs="宋体"/>
                <w:color w:val="000000"/>
                <w:kern w:val="0"/>
                <w:sz w:val="22"/>
                <w:szCs w:val="22"/>
              </w:rPr>
              <w:t>在站博士后；</w:t>
            </w:r>
            <w:r>
              <w:rPr>
                <w:rFonts w:eastAsia="楷体_GB2312"/>
                <w:color w:val="000000"/>
                <w:kern w:val="0"/>
                <w:sz w:val="22"/>
                <w:szCs w:val="22"/>
              </w:rPr>
              <w:t xml:space="preserve">9. </w:t>
            </w:r>
            <w:r>
              <w:rPr>
                <w:rFonts w:hint="eastAsia" w:ascii="楷体_GB2312" w:hAnsi="宋体" w:eastAsia="楷体_GB2312" w:cs="宋体"/>
                <w:color w:val="000000"/>
                <w:kern w:val="0"/>
                <w:sz w:val="22"/>
                <w:szCs w:val="22"/>
              </w:rPr>
              <w:t>其他类型专家（需具体说明）。</w:t>
            </w:r>
            <w:r>
              <w:rPr>
                <w:rFonts w:hint="eastAsia" w:ascii="楷体_GB2312" w:hAnsi="宋体" w:eastAsia="楷体_GB2312" w:cs="宋体"/>
                <w:color w:val="000000"/>
                <w:kern w:val="0"/>
                <w:sz w:val="22"/>
                <w:szCs w:val="22"/>
              </w:rPr>
              <w:br w:type="textWrapping"/>
            </w:r>
            <w:r>
              <w:rPr>
                <w:rFonts w:eastAsia="楷体_GB2312"/>
                <w:color w:val="000000"/>
                <w:kern w:val="0"/>
                <w:sz w:val="22"/>
                <w:szCs w:val="22"/>
              </w:rPr>
              <w:t xml:space="preserve">4.  </w:t>
            </w:r>
            <w:r>
              <w:rPr>
                <w:rFonts w:hint="eastAsia" w:ascii="楷体_GB2312" w:hAnsi="宋体" w:eastAsia="楷体_GB2312" w:cs="宋体"/>
                <w:color w:val="000000"/>
                <w:kern w:val="0"/>
                <w:sz w:val="22"/>
                <w:szCs w:val="22"/>
              </w:rPr>
              <w:t>联系电话应为专家本人常用电话，以便于评价组与专家联系核实。</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附：相关专家证书复印件，与企业签订的劳动合同或工作协议</w:t>
      </w: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tbl>
      <w:tblPr>
        <w:tblStyle w:val="5"/>
        <w:tblW w:w="9660" w:type="dxa"/>
        <w:tblInd w:w="108" w:type="dxa"/>
        <w:tblLayout w:type="autofit"/>
        <w:tblCellMar>
          <w:top w:w="0" w:type="dxa"/>
          <w:left w:w="108" w:type="dxa"/>
          <w:bottom w:w="0" w:type="dxa"/>
          <w:right w:w="108" w:type="dxa"/>
        </w:tblCellMar>
      </w:tblPr>
      <w:tblGrid>
        <w:gridCol w:w="600"/>
        <w:gridCol w:w="1080"/>
        <w:gridCol w:w="1120"/>
        <w:gridCol w:w="1380"/>
        <w:gridCol w:w="1080"/>
        <w:gridCol w:w="1060"/>
        <w:gridCol w:w="760"/>
        <w:gridCol w:w="1040"/>
        <w:gridCol w:w="1540"/>
      </w:tblGrid>
      <w:tr>
        <w:tblPrEx>
          <w:tblCellMar>
            <w:top w:w="0" w:type="dxa"/>
            <w:left w:w="108" w:type="dxa"/>
            <w:bottom w:w="0" w:type="dxa"/>
            <w:right w:w="108" w:type="dxa"/>
          </w:tblCellMar>
        </w:tblPrEx>
        <w:trPr>
          <w:trHeight w:val="855" w:hRule="atLeast"/>
        </w:trPr>
        <w:tc>
          <w:tcPr>
            <w:tcW w:w="9660" w:type="dxa"/>
            <w:gridSpan w:val="9"/>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5</w:t>
            </w:r>
            <w:r>
              <w:rPr>
                <w:rFonts w:hint="eastAsia" w:ascii="黑体" w:hAnsi="黑体" w:eastAsia="黑体" w:cs="宋体"/>
                <w:color w:val="000000"/>
                <w:kern w:val="0"/>
                <w:sz w:val="28"/>
                <w:szCs w:val="28"/>
              </w:rPr>
              <w:t>企业技术中心外部专家信息表</w:t>
            </w:r>
          </w:p>
        </w:tc>
      </w:tr>
      <w:tr>
        <w:tblPrEx>
          <w:tblCellMar>
            <w:top w:w="0" w:type="dxa"/>
            <w:left w:w="108" w:type="dxa"/>
            <w:bottom w:w="0" w:type="dxa"/>
            <w:right w:w="108" w:type="dxa"/>
          </w:tblCellMar>
        </w:tblPrEx>
        <w:trPr>
          <w:trHeight w:val="60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序号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姓名</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出生年月</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工作单位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职称职务</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技术领域</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学历</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工作时间（人月）</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联系电话</w:t>
            </w:r>
          </w:p>
        </w:tc>
      </w:tr>
      <w:tr>
        <w:tblPrEx>
          <w:tblCellMar>
            <w:top w:w="0" w:type="dxa"/>
            <w:left w:w="108" w:type="dxa"/>
            <w:bottom w:w="0" w:type="dxa"/>
            <w:right w:w="108" w:type="dxa"/>
          </w:tblCellMar>
        </w:tblPrEx>
        <w:trPr>
          <w:trHeight w:val="4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2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72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2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402" w:hRule="atLeast"/>
        </w:trPr>
        <w:tc>
          <w:tcPr>
            <w:tcW w:w="708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color w:val="000000"/>
                <w:kern w:val="0"/>
                <w:sz w:val="24"/>
              </w:rPr>
            </w:pPr>
            <w:r>
              <w:rPr>
                <w:rFonts w:hint="eastAsia" w:ascii="仿宋_GB2312" w:eastAsia="仿宋_GB2312"/>
                <w:color w:val="000000"/>
                <w:kern w:val="0"/>
                <w:sz w:val="24"/>
              </w:rPr>
              <w:t>外部专家来企业工作时间合计（人月）</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1890" w:hRule="atLeast"/>
        </w:trPr>
        <w:tc>
          <w:tcPr>
            <w:tcW w:w="9660"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kern w:val="0"/>
                <w:sz w:val="22"/>
                <w:szCs w:val="22"/>
              </w:rPr>
            </w:pPr>
            <w:r>
              <w:rPr>
                <w:rFonts w:hint="eastAsia" w:ascii="楷体_GB2312" w:eastAsia="楷体_GB2312"/>
                <w:kern w:val="0"/>
                <w:sz w:val="22"/>
                <w:szCs w:val="22"/>
              </w:rPr>
              <w:t>填写说明：</w:t>
            </w:r>
            <w:r>
              <w:rPr>
                <w:rFonts w:hint="eastAsia" w:ascii="楷体_GB2312" w:eastAsia="楷体_GB2312"/>
                <w:kern w:val="0"/>
                <w:sz w:val="22"/>
                <w:szCs w:val="22"/>
              </w:rPr>
              <w:br w:type="textWrapping"/>
            </w:r>
            <w:r>
              <w:rPr>
                <w:kern w:val="0"/>
                <w:sz w:val="22"/>
                <w:szCs w:val="22"/>
              </w:rPr>
              <w:t xml:space="preserve">1. </w:t>
            </w:r>
            <w:r>
              <w:rPr>
                <w:rFonts w:hint="eastAsia" w:ascii="楷体_GB2312" w:eastAsia="楷体_GB2312"/>
                <w:kern w:val="0"/>
                <w:sz w:val="22"/>
                <w:szCs w:val="22"/>
              </w:rPr>
              <w:t>“出生年月”为</w:t>
            </w:r>
            <w:r>
              <w:rPr>
                <w:kern w:val="0"/>
                <w:sz w:val="22"/>
                <w:szCs w:val="22"/>
              </w:rPr>
              <w:t>6</w:t>
            </w:r>
            <w:r>
              <w:rPr>
                <w:rFonts w:hint="eastAsia" w:ascii="楷体_GB2312" w:eastAsia="楷体_GB2312"/>
                <w:kern w:val="0"/>
                <w:sz w:val="22"/>
                <w:szCs w:val="22"/>
              </w:rPr>
              <w:t>位编码，其中前</w:t>
            </w:r>
            <w:r>
              <w:rPr>
                <w:kern w:val="0"/>
                <w:sz w:val="22"/>
                <w:szCs w:val="22"/>
              </w:rPr>
              <w:t>4</w:t>
            </w:r>
            <w:r>
              <w:rPr>
                <w:rFonts w:hint="eastAsia" w:ascii="楷体_GB2312" w:eastAsia="楷体_GB2312"/>
                <w:kern w:val="0"/>
                <w:sz w:val="22"/>
                <w:szCs w:val="22"/>
              </w:rPr>
              <w:t>位为年份，后</w:t>
            </w:r>
            <w:r>
              <w:rPr>
                <w:kern w:val="0"/>
                <w:sz w:val="22"/>
                <w:szCs w:val="22"/>
              </w:rPr>
              <w:t>2</w:t>
            </w:r>
            <w:r>
              <w:rPr>
                <w:rFonts w:hint="eastAsia" w:ascii="楷体_GB2312" w:eastAsia="楷体_GB2312"/>
                <w:kern w:val="0"/>
                <w:sz w:val="22"/>
                <w:szCs w:val="22"/>
              </w:rPr>
              <w:t>位为月份（</w:t>
            </w:r>
            <w:r>
              <w:rPr>
                <w:kern w:val="0"/>
                <w:sz w:val="22"/>
                <w:szCs w:val="22"/>
              </w:rPr>
              <w:t>1</w:t>
            </w:r>
            <w:r>
              <w:rPr>
                <w:rFonts w:hint="eastAsia" w:ascii="楷体_GB2312" w:eastAsia="楷体_GB2312"/>
                <w:kern w:val="0"/>
                <w:sz w:val="22"/>
                <w:szCs w:val="22"/>
              </w:rPr>
              <w:t>月至</w:t>
            </w:r>
            <w:r>
              <w:rPr>
                <w:kern w:val="0"/>
                <w:sz w:val="22"/>
                <w:szCs w:val="22"/>
              </w:rPr>
              <w:t>9</w:t>
            </w:r>
            <w:r>
              <w:rPr>
                <w:rFonts w:hint="eastAsia" w:ascii="楷体_GB2312" w:eastAsia="楷体_GB2312"/>
                <w:kern w:val="0"/>
                <w:sz w:val="22"/>
                <w:szCs w:val="22"/>
              </w:rPr>
              <w:t>月必须前补</w:t>
            </w:r>
            <w:r>
              <w:rPr>
                <w:kern w:val="0"/>
                <w:sz w:val="22"/>
                <w:szCs w:val="22"/>
              </w:rPr>
              <w:t>0</w:t>
            </w:r>
            <w:r>
              <w:rPr>
                <w:rFonts w:hint="eastAsia" w:ascii="楷体_GB2312" w:eastAsia="楷体_GB2312"/>
                <w:kern w:val="0"/>
                <w:sz w:val="22"/>
                <w:szCs w:val="22"/>
              </w:rPr>
              <w:t>）。</w:t>
            </w:r>
            <w:r>
              <w:rPr>
                <w:rFonts w:hint="eastAsia" w:ascii="楷体_GB2312" w:eastAsia="楷体_GB2312"/>
                <w:kern w:val="0"/>
                <w:sz w:val="22"/>
                <w:szCs w:val="22"/>
              </w:rPr>
              <w:br w:type="textWrapping"/>
            </w:r>
            <w:r>
              <w:rPr>
                <w:kern w:val="0"/>
                <w:sz w:val="22"/>
                <w:szCs w:val="22"/>
              </w:rPr>
              <w:t>2. “</w:t>
            </w:r>
            <w:r>
              <w:rPr>
                <w:rFonts w:hint="eastAsia" w:ascii="楷体_GB2312" w:eastAsia="楷体_GB2312"/>
                <w:kern w:val="0"/>
                <w:sz w:val="22"/>
                <w:szCs w:val="22"/>
              </w:rPr>
              <w:t>工作单位</w:t>
            </w:r>
            <w:r>
              <w:rPr>
                <w:kern w:val="0"/>
                <w:sz w:val="22"/>
                <w:szCs w:val="22"/>
              </w:rPr>
              <w:t>”</w:t>
            </w:r>
            <w:r>
              <w:rPr>
                <w:rFonts w:hint="eastAsia" w:ascii="楷体_GB2312" w:eastAsia="楷体_GB2312"/>
                <w:kern w:val="0"/>
                <w:sz w:val="22"/>
                <w:szCs w:val="22"/>
              </w:rPr>
              <w:t>指外部专家所属原工作单位名称。</w:t>
            </w:r>
            <w:r>
              <w:rPr>
                <w:rFonts w:hint="eastAsia" w:ascii="楷体_GB2312" w:eastAsia="楷体_GB2312"/>
                <w:kern w:val="0"/>
                <w:sz w:val="22"/>
                <w:szCs w:val="22"/>
              </w:rPr>
              <w:br w:type="textWrapping"/>
            </w:r>
            <w:r>
              <w:rPr>
                <w:kern w:val="0"/>
                <w:sz w:val="22"/>
                <w:szCs w:val="22"/>
              </w:rPr>
              <w:t>3. “</w:t>
            </w:r>
            <w:r>
              <w:rPr>
                <w:rFonts w:hint="eastAsia" w:ascii="楷体_GB2312" w:eastAsia="楷体_GB2312"/>
                <w:kern w:val="0"/>
                <w:sz w:val="22"/>
                <w:szCs w:val="22"/>
              </w:rPr>
              <w:t>工作时间”指外部专家在技术中心开展技术创新相关研究咨询工作的时间合计，最小统计单位为</w:t>
            </w:r>
            <w:r>
              <w:rPr>
                <w:kern w:val="0"/>
                <w:sz w:val="22"/>
                <w:szCs w:val="22"/>
              </w:rPr>
              <w:t>“0.5</w:t>
            </w:r>
            <w:r>
              <w:rPr>
                <w:rFonts w:hint="eastAsia" w:ascii="楷体_GB2312" w:eastAsia="楷体_GB2312"/>
                <w:kern w:val="0"/>
                <w:sz w:val="22"/>
                <w:szCs w:val="22"/>
              </w:rPr>
              <w:t>人月</w:t>
            </w:r>
            <w:r>
              <w:rPr>
                <w:kern w:val="0"/>
                <w:sz w:val="22"/>
                <w:szCs w:val="22"/>
              </w:rPr>
              <w:t>”</w:t>
            </w:r>
            <w:r>
              <w:rPr>
                <w:rFonts w:hint="eastAsia" w:ascii="楷体_GB2312" w:eastAsia="楷体_GB2312"/>
                <w:kern w:val="0"/>
                <w:sz w:val="22"/>
                <w:szCs w:val="22"/>
              </w:rPr>
              <w:t>。</w:t>
            </w:r>
            <w:r>
              <w:rPr>
                <w:rFonts w:hint="eastAsia" w:ascii="楷体_GB2312" w:eastAsia="楷体_GB2312"/>
                <w:kern w:val="0"/>
                <w:sz w:val="22"/>
                <w:szCs w:val="22"/>
              </w:rPr>
              <w:br w:type="textWrapping"/>
            </w:r>
            <w:r>
              <w:rPr>
                <w:kern w:val="0"/>
                <w:sz w:val="22"/>
                <w:szCs w:val="22"/>
              </w:rPr>
              <w:t xml:space="preserve">4. </w:t>
            </w:r>
            <w:r>
              <w:rPr>
                <w:rFonts w:hint="eastAsia" w:ascii="楷体_GB2312" w:eastAsia="楷体_GB2312"/>
                <w:kern w:val="0"/>
                <w:sz w:val="22"/>
                <w:szCs w:val="22"/>
              </w:rPr>
              <w:t>联系电话应为专家本人常用电话，以便于评价组与专家联系核实。</w:t>
            </w:r>
          </w:p>
        </w:tc>
      </w:tr>
    </w:tbl>
    <w:p>
      <w:pPr>
        <w:ind w:firstLine="630" w:firstLineChars="196"/>
        <w:rPr>
          <w:rFonts w:ascii="仿宋" w:hAnsi="仿宋" w:eastAsia="仿宋"/>
          <w:b/>
          <w:sz w:val="32"/>
          <w:szCs w:val="32"/>
        </w:rPr>
      </w:pPr>
      <w:r>
        <w:rPr>
          <w:rFonts w:hint="eastAsia" w:ascii="仿宋" w:hAnsi="仿宋" w:eastAsia="仿宋"/>
          <w:b/>
          <w:sz w:val="32"/>
          <w:szCs w:val="32"/>
        </w:rPr>
        <w:t>附：相关专家证书复印件，企业与外部专家签订的聘用协议</w:t>
      </w: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rPr>
          <w:rFonts w:ascii="仿宋" w:hAnsi="仿宋" w:eastAsia="仿宋"/>
          <w:b/>
          <w:sz w:val="32"/>
          <w:szCs w:val="32"/>
        </w:rPr>
      </w:pPr>
    </w:p>
    <w:tbl>
      <w:tblPr>
        <w:tblStyle w:val="5"/>
        <w:tblW w:w="9880" w:type="dxa"/>
        <w:tblInd w:w="108" w:type="dxa"/>
        <w:tblLayout w:type="autofit"/>
        <w:tblCellMar>
          <w:top w:w="0" w:type="dxa"/>
          <w:left w:w="108" w:type="dxa"/>
          <w:bottom w:w="0" w:type="dxa"/>
          <w:right w:w="108" w:type="dxa"/>
        </w:tblCellMar>
      </w:tblPr>
      <w:tblGrid>
        <w:gridCol w:w="660"/>
        <w:gridCol w:w="2240"/>
        <w:gridCol w:w="1060"/>
        <w:gridCol w:w="940"/>
        <w:gridCol w:w="1160"/>
        <w:gridCol w:w="1080"/>
        <w:gridCol w:w="1080"/>
        <w:gridCol w:w="1660"/>
      </w:tblGrid>
      <w:tr>
        <w:tblPrEx>
          <w:tblCellMar>
            <w:top w:w="0" w:type="dxa"/>
            <w:left w:w="108" w:type="dxa"/>
            <w:bottom w:w="0" w:type="dxa"/>
            <w:right w:w="108" w:type="dxa"/>
          </w:tblCellMar>
        </w:tblPrEx>
        <w:trPr>
          <w:trHeight w:val="705" w:hRule="atLeast"/>
        </w:trPr>
        <w:tc>
          <w:tcPr>
            <w:tcW w:w="9880" w:type="dxa"/>
            <w:gridSpan w:val="8"/>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6</w:t>
            </w:r>
            <w:r>
              <w:rPr>
                <w:rFonts w:hint="eastAsia" w:ascii="黑体" w:hAnsi="黑体" w:eastAsia="黑体" w:cs="宋体"/>
                <w:color w:val="000000"/>
                <w:kern w:val="0"/>
                <w:sz w:val="28"/>
                <w:szCs w:val="28"/>
              </w:rPr>
              <w:t>企业全部研发项目信息表</w:t>
            </w:r>
          </w:p>
        </w:tc>
      </w:tr>
      <w:tr>
        <w:tblPrEx>
          <w:tblCellMar>
            <w:top w:w="0" w:type="dxa"/>
            <w:left w:w="108" w:type="dxa"/>
            <w:bottom w:w="0" w:type="dxa"/>
            <w:right w:w="108" w:type="dxa"/>
          </w:tblCellMar>
        </w:tblPrEx>
        <w:trPr>
          <w:trHeight w:val="57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项目名称</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项目来源</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项目合作形式</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项目技术经济目标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起始时间</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完成时间</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项目经费内部支出（万元）</w:t>
            </w:r>
          </w:p>
        </w:tc>
      </w:tr>
      <w:tr>
        <w:tblPrEx>
          <w:tblCellMar>
            <w:top w:w="0" w:type="dxa"/>
            <w:left w:w="108" w:type="dxa"/>
            <w:bottom w:w="0" w:type="dxa"/>
            <w:right w:w="108" w:type="dxa"/>
          </w:tblCellMar>
        </w:tblPrEx>
        <w:trPr>
          <w:trHeight w:val="311"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1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24"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377"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54"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8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58"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21"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4380" w:hRule="atLeast"/>
        </w:trPr>
        <w:tc>
          <w:tcPr>
            <w:tcW w:w="98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楷体_GB2312" w:eastAsia="楷体_GB2312"/>
                <w:kern w:val="0"/>
                <w:sz w:val="22"/>
                <w:szCs w:val="22"/>
              </w:rPr>
              <w:t>填写说明：</w:t>
            </w:r>
            <w:r>
              <w:rPr>
                <w:rFonts w:hint="eastAsia" w:ascii="楷体_GB2312" w:eastAsia="楷体_GB2312"/>
                <w:kern w:val="0"/>
                <w:sz w:val="22"/>
                <w:szCs w:val="22"/>
              </w:rPr>
              <w:br w:type="textWrapping"/>
            </w:r>
            <w:r>
              <w:rPr>
                <w:kern w:val="0"/>
                <w:sz w:val="22"/>
                <w:szCs w:val="22"/>
              </w:rPr>
              <w:t xml:space="preserve">1.  </w:t>
            </w:r>
            <w:r>
              <w:rPr>
                <w:rFonts w:hint="eastAsia" w:ascii="楷体_GB2312" w:eastAsia="楷体_GB2312"/>
                <w:kern w:val="0"/>
                <w:sz w:val="22"/>
                <w:szCs w:val="22"/>
              </w:rPr>
              <w:t>此表各项内容应与企业向统计部门报送的</w:t>
            </w:r>
            <w:r>
              <w:rPr>
                <w:kern w:val="0"/>
                <w:sz w:val="22"/>
                <w:szCs w:val="22"/>
              </w:rPr>
              <w:t>“</w:t>
            </w:r>
            <w:r>
              <w:rPr>
                <w:rFonts w:hint="eastAsia" w:ascii="楷体_GB2312" w:eastAsia="楷体_GB2312"/>
                <w:kern w:val="0"/>
                <w:sz w:val="22"/>
                <w:szCs w:val="22"/>
              </w:rPr>
              <w:t>规模以上工业法人单位研发项目情况</w:t>
            </w:r>
            <w:r>
              <w:rPr>
                <w:kern w:val="0"/>
                <w:sz w:val="22"/>
                <w:szCs w:val="22"/>
              </w:rPr>
              <w:t>”</w:t>
            </w:r>
            <w:r>
              <w:rPr>
                <w:rFonts w:hint="eastAsia" w:ascii="楷体_GB2312" w:eastAsia="楷体_GB2312"/>
                <w:kern w:val="0"/>
                <w:sz w:val="22"/>
                <w:szCs w:val="22"/>
              </w:rPr>
              <w:t>（</w:t>
            </w:r>
            <w:r>
              <w:rPr>
                <w:kern w:val="0"/>
                <w:sz w:val="22"/>
                <w:szCs w:val="22"/>
              </w:rPr>
              <w:t>107-1</w:t>
            </w:r>
            <w:r>
              <w:rPr>
                <w:rFonts w:hint="eastAsia" w:ascii="楷体_GB2312" w:eastAsia="楷体_GB2312"/>
                <w:kern w:val="0"/>
                <w:sz w:val="22"/>
                <w:szCs w:val="22"/>
              </w:rPr>
              <w:t>表）一致，所有项目请按照项目“起始时间”依次排列。</w:t>
            </w:r>
            <w:r>
              <w:rPr>
                <w:rFonts w:hint="eastAsia" w:ascii="楷体_GB2312" w:eastAsia="楷体_GB2312"/>
                <w:kern w:val="0"/>
                <w:sz w:val="22"/>
                <w:szCs w:val="22"/>
              </w:rPr>
              <w:br w:type="textWrapping"/>
            </w:r>
            <w:r>
              <w:rPr>
                <w:kern w:val="0"/>
                <w:sz w:val="22"/>
                <w:szCs w:val="22"/>
              </w:rPr>
              <w:t>2. “</w:t>
            </w:r>
            <w:r>
              <w:rPr>
                <w:rFonts w:hint="eastAsia" w:ascii="楷体_GB2312" w:eastAsia="楷体_GB2312"/>
                <w:kern w:val="0"/>
                <w:sz w:val="22"/>
                <w:szCs w:val="22"/>
              </w:rPr>
              <w:t>项目来源”按相应的分类填写代码，具体的分类及代码是：</w:t>
            </w:r>
            <w:r>
              <w:rPr>
                <w:kern w:val="0"/>
                <w:sz w:val="22"/>
                <w:szCs w:val="22"/>
              </w:rPr>
              <w:t>1.</w:t>
            </w:r>
            <w:r>
              <w:rPr>
                <w:rFonts w:hint="eastAsia" w:ascii="楷体_GB2312" w:eastAsia="楷体_GB2312"/>
                <w:kern w:val="0"/>
                <w:sz w:val="22"/>
                <w:szCs w:val="22"/>
              </w:rPr>
              <w:t>国家科技项目；</w:t>
            </w:r>
            <w:r>
              <w:rPr>
                <w:kern w:val="0"/>
                <w:sz w:val="22"/>
                <w:szCs w:val="22"/>
              </w:rPr>
              <w:t>2.</w:t>
            </w:r>
            <w:r>
              <w:rPr>
                <w:rFonts w:hint="eastAsia" w:ascii="楷体_GB2312" w:eastAsia="楷体_GB2312"/>
                <w:kern w:val="0"/>
                <w:sz w:val="22"/>
                <w:szCs w:val="22"/>
              </w:rPr>
              <w:t>地方科技项目；</w:t>
            </w:r>
            <w:r>
              <w:rPr>
                <w:kern w:val="0"/>
                <w:sz w:val="22"/>
                <w:szCs w:val="22"/>
              </w:rPr>
              <w:t>3.</w:t>
            </w:r>
            <w:r>
              <w:rPr>
                <w:rFonts w:hint="eastAsia" w:ascii="楷体_GB2312" w:eastAsia="楷体_GB2312"/>
                <w:kern w:val="0"/>
                <w:sz w:val="22"/>
                <w:szCs w:val="22"/>
              </w:rPr>
              <w:t>其他企业委托研发项目；</w:t>
            </w:r>
            <w:r>
              <w:rPr>
                <w:kern w:val="0"/>
                <w:sz w:val="22"/>
                <w:szCs w:val="22"/>
              </w:rPr>
              <w:t>4.</w:t>
            </w:r>
            <w:r>
              <w:rPr>
                <w:rFonts w:hint="eastAsia" w:ascii="楷体_GB2312" w:eastAsia="楷体_GB2312"/>
                <w:kern w:val="0"/>
                <w:sz w:val="22"/>
                <w:szCs w:val="22"/>
              </w:rPr>
              <w:t>本企业自选研发项目；</w:t>
            </w:r>
            <w:r>
              <w:rPr>
                <w:kern w:val="0"/>
                <w:sz w:val="22"/>
                <w:szCs w:val="22"/>
              </w:rPr>
              <w:t>5.</w:t>
            </w:r>
            <w:r>
              <w:rPr>
                <w:rFonts w:hint="eastAsia" w:ascii="楷体_GB2312" w:eastAsia="楷体_GB2312"/>
                <w:kern w:val="0"/>
                <w:sz w:val="22"/>
                <w:szCs w:val="22"/>
              </w:rPr>
              <w:t>来自境外的研发项目；</w:t>
            </w:r>
            <w:r>
              <w:rPr>
                <w:kern w:val="0"/>
                <w:sz w:val="22"/>
                <w:szCs w:val="22"/>
              </w:rPr>
              <w:t>6.</w:t>
            </w:r>
            <w:r>
              <w:rPr>
                <w:rFonts w:hint="eastAsia" w:ascii="楷体_GB2312" w:eastAsia="楷体_GB2312"/>
                <w:kern w:val="0"/>
                <w:sz w:val="22"/>
                <w:szCs w:val="22"/>
              </w:rPr>
              <w:t>其他研发项目。</w:t>
            </w:r>
            <w:r>
              <w:rPr>
                <w:rFonts w:hint="eastAsia" w:ascii="楷体_GB2312" w:eastAsia="楷体_GB2312"/>
                <w:kern w:val="0"/>
                <w:sz w:val="22"/>
                <w:szCs w:val="22"/>
              </w:rPr>
              <w:br w:type="textWrapping"/>
            </w:r>
            <w:r>
              <w:rPr>
                <w:kern w:val="0"/>
                <w:sz w:val="22"/>
                <w:szCs w:val="22"/>
              </w:rPr>
              <w:t>3. “</w:t>
            </w:r>
            <w:r>
              <w:rPr>
                <w:rFonts w:hint="eastAsia" w:ascii="楷体_GB2312" w:eastAsia="楷体_GB2312"/>
                <w:kern w:val="0"/>
                <w:sz w:val="22"/>
                <w:szCs w:val="22"/>
              </w:rPr>
              <w:t>项目合作形式”按重要程度选择最主要的项目合作形式并按相应的代码填写，具体的分类与代码是：</w:t>
            </w:r>
            <w:r>
              <w:rPr>
                <w:kern w:val="0"/>
                <w:sz w:val="22"/>
                <w:szCs w:val="22"/>
              </w:rPr>
              <w:t>1.</w:t>
            </w:r>
            <w:r>
              <w:rPr>
                <w:rFonts w:hint="eastAsia" w:ascii="楷体_GB2312" w:eastAsia="楷体_GB2312"/>
                <w:kern w:val="0"/>
                <w:sz w:val="22"/>
                <w:szCs w:val="22"/>
              </w:rPr>
              <w:t>与境外机构合作；</w:t>
            </w:r>
            <w:r>
              <w:rPr>
                <w:kern w:val="0"/>
                <w:sz w:val="22"/>
                <w:szCs w:val="22"/>
              </w:rPr>
              <w:t>2.</w:t>
            </w:r>
            <w:r>
              <w:rPr>
                <w:rFonts w:hint="eastAsia" w:ascii="楷体_GB2312" w:eastAsia="楷体_GB2312"/>
                <w:kern w:val="0"/>
                <w:sz w:val="22"/>
                <w:szCs w:val="22"/>
              </w:rPr>
              <w:t>与境内高校合作；</w:t>
            </w:r>
            <w:r>
              <w:rPr>
                <w:kern w:val="0"/>
                <w:sz w:val="22"/>
                <w:szCs w:val="22"/>
              </w:rPr>
              <w:t>3.</w:t>
            </w:r>
            <w:r>
              <w:rPr>
                <w:rFonts w:hint="eastAsia" w:ascii="楷体_GB2312" w:eastAsia="楷体_GB2312"/>
                <w:kern w:val="0"/>
                <w:sz w:val="22"/>
                <w:szCs w:val="22"/>
              </w:rPr>
              <w:t>与境内独立研究机构合作；</w:t>
            </w:r>
            <w:r>
              <w:rPr>
                <w:kern w:val="0"/>
                <w:sz w:val="22"/>
                <w:szCs w:val="22"/>
              </w:rPr>
              <w:t>4.</w:t>
            </w:r>
            <w:r>
              <w:rPr>
                <w:rFonts w:hint="eastAsia" w:ascii="楷体_GB2312" w:eastAsia="楷体_GB2312"/>
                <w:kern w:val="0"/>
                <w:sz w:val="22"/>
                <w:szCs w:val="22"/>
              </w:rPr>
              <w:t>与境内注册的外商独资企业合作；</w:t>
            </w:r>
            <w:r>
              <w:rPr>
                <w:kern w:val="0"/>
                <w:sz w:val="22"/>
                <w:szCs w:val="22"/>
              </w:rPr>
              <w:t>5.</w:t>
            </w:r>
            <w:r>
              <w:rPr>
                <w:rFonts w:hint="eastAsia" w:ascii="楷体_GB2312" w:eastAsia="楷体_GB2312"/>
                <w:kern w:val="0"/>
                <w:sz w:val="22"/>
                <w:szCs w:val="22"/>
              </w:rPr>
              <w:t>与境内注册的其他企业合作；</w:t>
            </w:r>
            <w:r>
              <w:rPr>
                <w:kern w:val="0"/>
                <w:sz w:val="22"/>
                <w:szCs w:val="22"/>
              </w:rPr>
              <w:t>6.</w:t>
            </w:r>
            <w:r>
              <w:rPr>
                <w:rFonts w:hint="eastAsia" w:ascii="楷体_GB2312" w:eastAsia="楷体_GB2312"/>
                <w:kern w:val="0"/>
                <w:sz w:val="22"/>
                <w:szCs w:val="22"/>
              </w:rPr>
              <w:t>独立研究；</w:t>
            </w:r>
            <w:r>
              <w:rPr>
                <w:kern w:val="0"/>
                <w:sz w:val="22"/>
                <w:szCs w:val="22"/>
              </w:rPr>
              <w:t>7.</w:t>
            </w:r>
            <w:r>
              <w:rPr>
                <w:rFonts w:hint="eastAsia" w:ascii="楷体_GB2312" w:eastAsia="楷体_GB2312"/>
                <w:kern w:val="0"/>
                <w:sz w:val="22"/>
                <w:szCs w:val="22"/>
              </w:rPr>
              <w:t>其他。</w:t>
            </w:r>
            <w:r>
              <w:rPr>
                <w:rFonts w:hint="eastAsia" w:ascii="楷体_GB2312" w:eastAsia="楷体_GB2312"/>
                <w:kern w:val="0"/>
                <w:sz w:val="22"/>
                <w:szCs w:val="22"/>
              </w:rPr>
              <w:br w:type="textWrapping"/>
            </w:r>
            <w:r>
              <w:rPr>
                <w:kern w:val="0"/>
                <w:sz w:val="22"/>
                <w:szCs w:val="22"/>
              </w:rPr>
              <w:t xml:space="preserve">4.“ </w:t>
            </w:r>
            <w:r>
              <w:rPr>
                <w:rFonts w:hint="eastAsia" w:ascii="楷体_GB2312" w:eastAsia="楷体_GB2312"/>
                <w:kern w:val="0"/>
                <w:sz w:val="22"/>
                <w:szCs w:val="22"/>
              </w:rPr>
              <w:t>项目技术经济目标”指项目立项时确定的技术经济目标。若一个项目有两个及以上的技术经济目标，应按重要程度选择最主要的技术经济目标填写。具体的分类与代码是：</w:t>
            </w:r>
            <w:r>
              <w:rPr>
                <w:kern w:val="0"/>
                <w:sz w:val="22"/>
                <w:szCs w:val="22"/>
              </w:rPr>
              <w:t>1.</w:t>
            </w:r>
            <w:r>
              <w:rPr>
                <w:rFonts w:hint="eastAsia" w:ascii="楷体_GB2312" w:eastAsia="楷体_GB2312"/>
                <w:kern w:val="0"/>
                <w:sz w:val="22"/>
                <w:szCs w:val="22"/>
              </w:rPr>
              <w:t>科学原理的探索、发现；</w:t>
            </w:r>
            <w:r>
              <w:rPr>
                <w:kern w:val="0"/>
                <w:sz w:val="22"/>
                <w:szCs w:val="22"/>
              </w:rPr>
              <w:t>2</w:t>
            </w:r>
            <w:r>
              <w:rPr>
                <w:rFonts w:hint="eastAsia" w:ascii="楷体_GB2312" w:eastAsia="楷体_GB2312"/>
                <w:kern w:val="0"/>
                <w:sz w:val="22"/>
                <w:szCs w:val="22"/>
              </w:rPr>
              <w:t>．技术原理的研究；</w:t>
            </w:r>
            <w:r>
              <w:rPr>
                <w:kern w:val="0"/>
                <w:sz w:val="22"/>
                <w:szCs w:val="22"/>
              </w:rPr>
              <w:t>3.</w:t>
            </w:r>
            <w:r>
              <w:rPr>
                <w:rFonts w:hint="eastAsia" w:ascii="楷体_GB2312" w:eastAsia="楷体_GB2312"/>
                <w:kern w:val="0"/>
                <w:sz w:val="22"/>
                <w:szCs w:val="22"/>
              </w:rPr>
              <w:t>开发全新产品；</w:t>
            </w:r>
            <w:r>
              <w:rPr>
                <w:kern w:val="0"/>
                <w:sz w:val="22"/>
                <w:szCs w:val="22"/>
              </w:rPr>
              <w:t>4.</w:t>
            </w:r>
            <w:r>
              <w:rPr>
                <w:rFonts w:hint="eastAsia" w:ascii="楷体_GB2312" w:eastAsia="楷体_GB2312"/>
                <w:kern w:val="0"/>
                <w:sz w:val="22"/>
                <w:szCs w:val="22"/>
              </w:rPr>
              <w:t>增加产品功能或提高性能；</w:t>
            </w:r>
            <w:r>
              <w:rPr>
                <w:kern w:val="0"/>
                <w:sz w:val="22"/>
                <w:szCs w:val="22"/>
              </w:rPr>
              <w:t>5.</w:t>
            </w:r>
            <w:r>
              <w:rPr>
                <w:rFonts w:hint="eastAsia" w:ascii="楷体_GB2312" w:eastAsia="楷体_GB2312"/>
                <w:kern w:val="0"/>
                <w:sz w:val="22"/>
                <w:szCs w:val="22"/>
              </w:rPr>
              <w:t>提高劳动生产率；</w:t>
            </w:r>
            <w:r>
              <w:rPr>
                <w:kern w:val="0"/>
                <w:sz w:val="22"/>
                <w:szCs w:val="22"/>
              </w:rPr>
              <w:t>6.</w:t>
            </w:r>
            <w:r>
              <w:rPr>
                <w:rFonts w:hint="eastAsia" w:ascii="楷体_GB2312" w:eastAsia="楷体_GB2312"/>
                <w:kern w:val="0"/>
                <w:sz w:val="22"/>
                <w:szCs w:val="22"/>
              </w:rPr>
              <w:t>减少能源消耗或提高能源使用效率；</w:t>
            </w:r>
            <w:r>
              <w:rPr>
                <w:kern w:val="0"/>
                <w:sz w:val="22"/>
                <w:szCs w:val="22"/>
              </w:rPr>
              <w:t>7.</w:t>
            </w:r>
            <w:r>
              <w:rPr>
                <w:rFonts w:hint="eastAsia" w:ascii="楷体_GB2312" w:eastAsia="楷体_GB2312"/>
                <w:kern w:val="0"/>
                <w:sz w:val="22"/>
                <w:szCs w:val="22"/>
              </w:rPr>
              <w:t>节约原材料；</w:t>
            </w:r>
            <w:r>
              <w:rPr>
                <w:kern w:val="0"/>
                <w:sz w:val="22"/>
                <w:szCs w:val="22"/>
              </w:rPr>
              <w:t>8.</w:t>
            </w:r>
            <w:r>
              <w:rPr>
                <w:rFonts w:hint="eastAsia" w:ascii="楷体_GB2312" w:eastAsia="楷体_GB2312"/>
                <w:kern w:val="0"/>
                <w:sz w:val="22"/>
                <w:szCs w:val="22"/>
              </w:rPr>
              <w:t>减少环境污染；</w:t>
            </w:r>
            <w:r>
              <w:rPr>
                <w:kern w:val="0"/>
                <w:sz w:val="22"/>
                <w:szCs w:val="22"/>
              </w:rPr>
              <w:t>9.</w:t>
            </w:r>
            <w:r>
              <w:rPr>
                <w:rFonts w:hint="eastAsia" w:ascii="楷体_GB2312" w:eastAsia="楷体_GB2312"/>
                <w:kern w:val="0"/>
                <w:sz w:val="22"/>
                <w:szCs w:val="22"/>
              </w:rPr>
              <w:t>其他。</w:t>
            </w:r>
            <w:r>
              <w:rPr>
                <w:kern w:val="0"/>
                <w:sz w:val="22"/>
                <w:szCs w:val="22"/>
              </w:rPr>
              <w:br w:type="textWrapping"/>
            </w:r>
            <w:r>
              <w:rPr>
                <w:kern w:val="0"/>
                <w:sz w:val="22"/>
                <w:szCs w:val="22"/>
              </w:rPr>
              <w:t>5. “</w:t>
            </w:r>
            <w:r>
              <w:rPr>
                <w:rFonts w:hint="eastAsia" w:ascii="楷体_GB2312" w:eastAsia="楷体_GB2312"/>
                <w:kern w:val="0"/>
                <w:sz w:val="22"/>
                <w:szCs w:val="22"/>
              </w:rPr>
              <w:t>起始时间</w:t>
            </w:r>
            <w:r>
              <w:rPr>
                <w:kern w:val="0"/>
                <w:sz w:val="22"/>
                <w:szCs w:val="22"/>
              </w:rPr>
              <w:t>”</w:t>
            </w:r>
            <w:r>
              <w:rPr>
                <w:rFonts w:hint="eastAsia" w:ascii="楷体_GB2312" w:eastAsia="楷体_GB2312"/>
                <w:kern w:val="0"/>
                <w:sz w:val="22"/>
                <w:szCs w:val="22"/>
              </w:rPr>
              <w:t>和</w:t>
            </w:r>
            <w:r>
              <w:rPr>
                <w:kern w:val="0"/>
                <w:sz w:val="22"/>
                <w:szCs w:val="22"/>
              </w:rPr>
              <w:t>“</w:t>
            </w:r>
            <w:r>
              <w:rPr>
                <w:rFonts w:hint="eastAsia" w:ascii="楷体_GB2312" w:eastAsia="楷体_GB2312"/>
                <w:kern w:val="0"/>
                <w:sz w:val="22"/>
                <w:szCs w:val="22"/>
              </w:rPr>
              <w:t>完成时间</w:t>
            </w:r>
            <w:r>
              <w:rPr>
                <w:kern w:val="0"/>
                <w:sz w:val="22"/>
                <w:szCs w:val="22"/>
              </w:rPr>
              <w:t>”</w:t>
            </w:r>
            <w:r>
              <w:rPr>
                <w:rFonts w:hint="eastAsia" w:ascii="楷体_GB2312" w:eastAsia="楷体_GB2312"/>
                <w:kern w:val="0"/>
                <w:sz w:val="22"/>
                <w:szCs w:val="22"/>
              </w:rPr>
              <w:t>为</w:t>
            </w:r>
            <w:r>
              <w:rPr>
                <w:kern w:val="0"/>
                <w:sz w:val="22"/>
                <w:szCs w:val="22"/>
              </w:rPr>
              <w:t>6</w:t>
            </w:r>
            <w:r>
              <w:rPr>
                <w:rFonts w:hint="eastAsia" w:ascii="楷体_GB2312" w:eastAsia="楷体_GB2312"/>
                <w:kern w:val="0"/>
                <w:sz w:val="22"/>
                <w:szCs w:val="22"/>
              </w:rPr>
              <w:t>位编码，其中前</w:t>
            </w:r>
            <w:r>
              <w:rPr>
                <w:kern w:val="0"/>
                <w:sz w:val="22"/>
                <w:szCs w:val="22"/>
              </w:rPr>
              <w:t>4</w:t>
            </w:r>
            <w:r>
              <w:rPr>
                <w:rFonts w:hint="eastAsia" w:ascii="楷体_GB2312" w:eastAsia="楷体_GB2312"/>
                <w:kern w:val="0"/>
                <w:sz w:val="22"/>
                <w:szCs w:val="22"/>
              </w:rPr>
              <w:t>位为年份，后</w:t>
            </w:r>
            <w:r>
              <w:rPr>
                <w:kern w:val="0"/>
                <w:sz w:val="22"/>
                <w:szCs w:val="22"/>
              </w:rPr>
              <w:t>2</w:t>
            </w:r>
            <w:r>
              <w:rPr>
                <w:rFonts w:hint="eastAsia" w:ascii="楷体_GB2312" w:eastAsia="楷体_GB2312"/>
                <w:kern w:val="0"/>
                <w:sz w:val="22"/>
                <w:szCs w:val="22"/>
              </w:rPr>
              <w:t>位为月份（</w:t>
            </w:r>
            <w:r>
              <w:rPr>
                <w:kern w:val="0"/>
                <w:sz w:val="22"/>
                <w:szCs w:val="22"/>
              </w:rPr>
              <w:t>1</w:t>
            </w:r>
            <w:r>
              <w:rPr>
                <w:rFonts w:hint="eastAsia" w:ascii="楷体_GB2312" w:eastAsia="楷体_GB2312"/>
                <w:kern w:val="0"/>
                <w:sz w:val="22"/>
                <w:szCs w:val="22"/>
              </w:rPr>
              <w:t>月至</w:t>
            </w:r>
            <w:r>
              <w:rPr>
                <w:kern w:val="0"/>
                <w:sz w:val="22"/>
                <w:szCs w:val="22"/>
              </w:rPr>
              <w:t>9</w:t>
            </w:r>
            <w:r>
              <w:rPr>
                <w:rFonts w:hint="eastAsia" w:ascii="楷体_GB2312" w:eastAsia="楷体_GB2312"/>
                <w:kern w:val="0"/>
                <w:sz w:val="22"/>
                <w:szCs w:val="22"/>
              </w:rPr>
              <w:t>月必须前补</w:t>
            </w:r>
            <w:r>
              <w:rPr>
                <w:kern w:val="0"/>
                <w:sz w:val="22"/>
                <w:szCs w:val="22"/>
              </w:rPr>
              <w:t>0</w:t>
            </w:r>
            <w:r>
              <w:rPr>
                <w:rFonts w:hint="eastAsia" w:ascii="楷体_GB2312" w:eastAsia="楷体_GB2312"/>
                <w:kern w:val="0"/>
                <w:sz w:val="22"/>
                <w:szCs w:val="22"/>
              </w:rPr>
              <w:t>）。</w:t>
            </w:r>
            <w:r>
              <w:rPr>
                <w:rFonts w:hint="eastAsia" w:ascii="楷体_GB2312" w:eastAsia="楷体_GB2312"/>
                <w:kern w:val="0"/>
                <w:sz w:val="22"/>
                <w:szCs w:val="22"/>
              </w:rPr>
              <w:br w:type="textWrapping"/>
            </w:r>
            <w:r>
              <w:rPr>
                <w:kern w:val="0"/>
                <w:sz w:val="22"/>
                <w:szCs w:val="22"/>
              </w:rPr>
              <w:t>6. “</w:t>
            </w:r>
            <w:r>
              <w:rPr>
                <w:rFonts w:hint="eastAsia" w:ascii="楷体_GB2312" w:eastAsia="楷体_GB2312"/>
                <w:kern w:val="0"/>
                <w:sz w:val="22"/>
                <w:szCs w:val="22"/>
              </w:rPr>
              <w:t>项目经费内部支出</w:t>
            </w:r>
            <w:r>
              <w:rPr>
                <w:kern w:val="0"/>
                <w:sz w:val="22"/>
                <w:szCs w:val="22"/>
              </w:rPr>
              <w:t>”</w:t>
            </w:r>
            <w:r>
              <w:rPr>
                <w:rFonts w:hint="eastAsia" w:ascii="楷体_GB2312" w:eastAsia="楷体_GB2312"/>
                <w:kern w:val="0"/>
                <w:sz w:val="22"/>
                <w:szCs w:val="22"/>
              </w:rPr>
              <w:t>是指该项目在报告年度的经费支出；跨年项目按报告年度实际支出填写。</w:t>
            </w:r>
          </w:p>
        </w:tc>
      </w:tr>
    </w:tbl>
    <w:p>
      <w:pPr>
        <w:ind w:firstLine="630" w:firstLineChars="196"/>
        <w:rPr>
          <w:rFonts w:hint="eastAsia" w:ascii="仿宋" w:hAnsi="仿宋" w:eastAsia="仿宋"/>
          <w:b/>
          <w:sz w:val="32"/>
          <w:szCs w:val="32"/>
          <w:lang w:eastAsia="zh-CN"/>
        </w:rPr>
      </w:pPr>
      <w:r>
        <w:rPr>
          <w:rFonts w:hint="eastAsia" w:ascii="仿宋" w:hAnsi="仿宋" w:eastAsia="仿宋"/>
          <w:b/>
          <w:sz w:val="32"/>
          <w:szCs w:val="32"/>
        </w:rPr>
        <w:t>附：研发项目批复文件复印件</w:t>
      </w:r>
      <w:r>
        <w:rPr>
          <w:rFonts w:hint="eastAsia" w:ascii="仿宋" w:hAnsi="仿宋" w:eastAsia="仿宋"/>
          <w:b/>
          <w:sz w:val="32"/>
          <w:szCs w:val="32"/>
          <w:lang w:eastAsia="zh-CN"/>
        </w:rPr>
        <w:t>，省级以上科研项目批复或其他证明材料。</w:t>
      </w:r>
    </w:p>
    <w:p>
      <w:pPr>
        <w:ind w:firstLine="630" w:firstLineChars="196"/>
        <w:rPr>
          <w:rFonts w:ascii="仿宋" w:hAnsi="仿宋" w:eastAsia="仿宋"/>
          <w:b/>
          <w:sz w:val="32"/>
          <w:szCs w:val="32"/>
        </w:rPr>
      </w:pPr>
    </w:p>
    <w:p>
      <w:pPr>
        <w:rPr>
          <w:rFonts w:ascii="仿宋" w:hAnsi="仿宋" w:eastAsia="仿宋"/>
          <w:b/>
          <w:sz w:val="32"/>
          <w:szCs w:val="32"/>
        </w:rPr>
      </w:pPr>
    </w:p>
    <w:tbl>
      <w:tblPr>
        <w:tblStyle w:val="5"/>
        <w:tblW w:w="9400" w:type="dxa"/>
        <w:tblInd w:w="108" w:type="dxa"/>
        <w:tblLayout w:type="autofit"/>
        <w:tblCellMar>
          <w:top w:w="0" w:type="dxa"/>
          <w:left w:w="108" w:type="dxa"/>
          <w:bottom w:w="0" w:type="dxa"/>
          <w:right w:w="108" w:type="dxa"/>
        </w:tblCellMar>
      </w:tblPr>
      <w:tblGrid>
        <w:gridCol w:w="700"/>
        <w:gridCol w:w="2680"/>
        <w:gridCol w:w="1240"/>
        <w:gridCol w:w="1900"/>
        <w:gridCol w:w="1540"/>
        <w:gridCol w:w="1340"/>
      </w:tblGrid>
      <w:tr>
        <w:tblPrEx>
          <w:tblCellMar>
            <w:top w:w="0" w:type="dxa"/>
            <w:left w:w="108" w:type="dxa"/>
            <w:bottom w:w="0" w:type="dxa"/>
            <w:right w:w="108" w:type="dxa"/>
          </w:tblCellMar>
        </w:tblPrEx>
        <w:trPr>
          <w:trHeight w:val="870" w:hRule="atLeast"/>
        </w:trPr>
        <w:tc>
          <w:tcPr>
            <w:tcW w:w="9400" w:type="dxa"/>
            <w:gridSpan w:val="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7</w:t>
            </w:r>
            <w:r>
              <w:rPr>
                <w:rFonts w:hint="eastAsia" w:ascii="黑体" w:hAnsi="黑体" w:eastAsia="黑体" w:cs="宋体"/>
                <w:color w:val="000000"/>
                <w:kern w:val="0"/>
                <w:sz w:val="28"/>
                <w:szCs w:val="28"/>
              </w:rPr>
              <w:t>企业拥有的全部有效专利信息表</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专利名称</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授权国别</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专利号</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专利权人</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授权公告日</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485" w:hRule="atLeast"/>
        </w:trPr>
        <w:tc>
          <w:tcPr>
            <w:tcW w:w="94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楷体_GB2312" w:eastAsia="楷体_GB2312"/>
                <w:kern w:val="0"/>
                <w:sz w:val="22"/>
                <w:szCs w:val="22"/>
              </w:rPr>
              <w:t>填写说明：</w:t>
            </w:r>
            <w:r>
              <w:rPr>
                <w:rFonts w:hint="eastAsia" w:ascii="楷体_GB2312" w:eastAsia="楷体_GB2312"/>
                <w:kern w:val="0"/>
                <w:sz w:val="22"/>
                <w:szCs w:val="22"/>
              </w:rPr>
              <w:br w:type="textWrapping"/>
            </w:r>
            <w:r>
              <w:rPr>
                <w:kern w:val="0"/>
                <w:sz w:val="22"/>
                <w:szCs w:val="22"/>
              </w:rPr>
              <w:t xml:space="preserve">1.  </w:t>
            </w:r>
            <w:r>
              <w:rPr>
                <w:rFonts w:hint="eastAsia" w:ascii="楷体_GB2312" w:eastAsia="楷体_GB2312"/>
                <w:kern w:val="0"/>
                <w:sz w:val="22"/>
                <w:szCs w:val="22"/>
              </w:rPr>
              <w:t>专利类型应按相应的分类代码填写，具体的分类及代码是：</w:t>
            </w:r>
            <w:r>
              <w:rPr>
                <w:kern w:val="0"/>
                <w:sz w:val="22"/>
                <w:szCs w:val="22"/>
              </w:rPr>
              <w:t xml:space="preserve">1. </w:t>
            </w:r>
            <w:r>
              <w:rPr>
                <w:rFonts w:hint="eastAsia" w:ascii="楷体_GB2312" w:eastAsia="楷体_GB2312"/>
                <w:kern w:val="0"/>
                <w:sz w:val="22"/>
                <w:szCs w:val="22"/>
              </w:rPr>
              <w:t>发明；</w:t>
            </w:r>
            <w:r>
              <w:rPr>
                <w:kern w:val="0"/>
                <w:sz w:val="22"/>
                <w:szCs w:val="22"/>
              </w:rPr>
              <w:t xml:space="preserve">2. </w:t>
            </w:r>
            <w:r>
              <w:rPr>
                <w:rFonts w:hint="eastAsia" w:ascii="楷体_GB2312" w:eastAsia="楷体_GB2312"/>
                <w:kern w:val="0"/>
                <w:sz w:val="22"/>
                <w:szCs w:val="22"/>
              </w:rPr>
              <w:t>实用新型；</w:t>
            </w:r>
            <w:r>
              <w:rPr>
                <w:kern w:val="0"/>
                <w:sz w:val="22"/>
                <w:szCs w:val="22"/>
              </w:rPr>
              <w:t xml:space="preserve">3. </w:t>
            </w:r>
            <w:r>
              <w:rPr>
                <w:rFonts w:hint="eastAsia" w:ascii="楷体_GB2312" w:eastAsia="楷体_GB2312"/>
                <w:kern w:val="0"/>
                <w:sz w:val="22"/>
                <w:szCs w:val="22"/>
              </w:rPr>
              <w:t>外观设计，并按照三种类型依次排列。已经无效的专利和报告年度之后获得授权的专利不得列入。</w:t>
            </w:r>
            <w:r>
              <w:rPr>
                <w:rFonts w:hint="eastAsia" w:ascii="楷体_GB2312" w:eastAsia="楷体_GB2312"/>
                <w:kern w:val="0"/>
                <w:sz w:val="22"/>
                <w:szCs w:val="22"/>
              </w:rPr>
              <w:br w:type="textWrapping"/>
            </w:r>
            <w:r>
              <w:rPr>
                <w:kern w:val="0"/>
                <w:sz w:val="22"/>
                <w:szCs w:val="22"/>
              </w:rPr>
              <w:t xml:space="preserve">2. </w:t>
            </w:r>
            <w:r>
              <w:rPr>
                <w:rFonts w:hint="eastAsia" w:ascii="楷体_GB2312" w:eastAsia="楷体_GB2312"/>
                <w:kern w:val="0"/>
                <w:sz w:val="22"/>
                <w:szCs w:val="22"/>
              </w:rPr>
              <w:t>所有填列专利信息请按照专利号顺序依次排列。</w:t>
            </w:r>
            <w:r>
              <w:rPr>
                <w:rFonts w:hint="eastAsia" w:ascii="楷体_GB2312" w:eastAsia="楷体_GB2312"/>
                <w:kern w:val="0"/>
                <w:sz w:val="22"/>
                <w:szCs w:val="22"/>
              </w:rPr>
              <w:br w:type="textWrapping"/>
            </w:r>
            <w:r>
              <w:rPr>
                <w:kern w:val="0"/>
                <w:sz w:val="22"/>
                <w:szCs w:val="22"/>
              </w:rPr>
              <w:t xml:space="preserve">3. </w:t>
            </w:r>
            <w:r>
              <w:rPr>
                <w:rFonts w:hint="eastAsia" w:ascii="楷体_GB2312" w:eastAsia="楷体_GB2312"/>
                <w:kern w:val="0"/>
                <w:sz w:val="22"/>
                <w:szCs w:val="22"/>
              </w:rPr>
              <w:t>该表所填写信息需与《发明专利证书》内容一致。</w:t>
            </w:r>
            <w:r>
              <w:rPr>
                <w:rFonts w:hint="eastAsia" w:ascii="楷体_GB2312" w:eastAsia="楷体_GB2312"/>
                <w:kern w:val="0"/>
                <w:sz w:val="22"/>
                <w:szCs w:val="22"/>
              </w:rPr>
              <w:br w:type="textWrapping"/>
            </w:r>
            <w:r>
              <w:rPr>
                <w:kern w:val="0"/>
                <w:sz w:val="22"/>
                <w:szCs w:val="22"/>
              </w:rPr>
              <w:t>4. “</w:t>
            </w:r>
            <w:r>
              <w:rPr>
                <w:rFonts w:hint="eastAsia" w:ascii="楷体_GB2312" w:eastAsia="楷体_GB2312"/>
                <w:kern w:val="0"/>
                <w:sz w:val="22"/>
                <w:szCs w:val="22"/>
              </w:rPr>
              <w:t>专利权人</w:t>
            </w:r>
            <w:r>
              <w:rPr>
                <w:kern w:val="0"/>
                <w:sz w:val="22"/>
                <w:szCs w:val="22"/>
              </w:rPr>
              <w:t>”</w:t>
            </w:r>
            <w:r>
              <w:rPr>
                <w:rFonts w:hint="eastAsia" w:ascii="楷体_GB2312" w:eastAsia="楷体_GB2312"/>
                <w:kern w:val="0"/>
                <w:sz w:val="22"/>
                <w:szCs w:val="22"/>
              </w:rPr>
              <w:t>应为技术中心所在企业或其下属企业。</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附：专利证书复印件</w:t>
      </w: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rPr>
          <w:rFonts w:hint="eastAsia" w:ascii="仿宋" w:hAnsi="仿宋" w:eastAsia="仿宋"/>
          <w:b/>
          <w:sz w:val="32"/>
          <w:szCs w:val="32"/>
        </w:rPr>
      </w:pPr>
    </w:p>
    <w:tbl>
      <w:tblPr>
        <w:tblStyle w:val="5"/>
        <w:tblW w:w="9356" w:type="dxa"/>
        <w:tblInd w:w="108" w:type="dxa"/>
        <w:tblLayout w:type="autofit"/>
        <w:tblCellMar>
          <w:top w:w="0" w:type="dxa"/>
          <w:left w:w="108" w:type="dxa"/>
          <w:bottom w:w="0" w:type="dxa"/>
          <w:right w:w="108" w:type="dxa"/>
        </w:tblCellMar>
      </w:tblPr>
      <w:tblGrid>
        <w:gridCol w:w="560"/>
        <w:gridCol w:w="1850"/>
        <w:gridCol w:w="1276"/>
        <w:gridCol w:w="1276"/>
        <w:gridCol w:w="1275"/>
        <w:gridCol w:w="1276"/>
        <w:gridCol w:w="1843"/>
      </w:tblGrid>
      <w:tr>
        <w:tblPrEx>
          <w:tblCellMar>
            <w:top w:w="0" w:type="dxa"/>
            <w:left w:w="108" w:type="dxa"/>
            <w:bottom w:w="0" w:type="dxa"/>
            <w:right w:w="108" w:type="dxa"/>
          </w:tblCellMar>
        </w:tblPrEx>
        <w:trPr>
          <w:trHeight w:val="735" w:hRule="atLeast"/>
        </w:trPr>
        <w:tc>
          <w:tcPr>
            <w:tcW w:w="9356" w:type="dxa"/>
            <w:gridSpan w:val="7"/>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lang w:val="en-US" w:eastAsia="zh-CN"/>
              </w:rPr>
              <w:t>附表</w:t>
            </w:r>
            <w:r>
              <w:rPr>
                <w:rFonts w:hint="eastAsia" w:ascii="黑体" w:hAnsi="黑体" w:eastAsia="黑体" w:cs="宋体"/>
                <w:color w:val="000000"/>
                <w:kern w:val="0"/>
                <w:sz w:val="28"/>
                <w:szCs w:val="28"/>
              </w:rPr>
              <w:t>8：企业当年被受理的专利申请信息表</w:t>
            </w:r>
          </w:p>
        </w:tc>
      </w:tr>
      <w:tr>
        <w:tblPrEx>
          <w:tblCellMar>
            <w:top w:w="0" w:type="dxa"/>
            <w:left w:w="108" w:type="dxa"/>
            <w:bottom w:w="0" w:type="dxa"/>
            <w:right w:w="108" w:type="dxa"/>
          </w:tblCellMar>
        </w:tblPrEx>
        <w:trPr>
          <w:trHeight w:val="570" w:hRule="atLeast"/>
        </w:trPr>
        <w:tc>
          <w:tcPr>
            <w:tcW w:w="560"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850"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专利名称</w:t>
            </w:r>
          </w:p>
        </w:tc>
        <w:tc>
          <w:tcPr>
            <w:tcW w:w="1276"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专利类型</w:t>
            </w:r>
          </w:p>
        </w:tc>
        <w:tc>
          <w:tcPr>
            <w:tcW w:w="1276"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申请国别</w:t>
            </w:r>
          </w:p>
        </w:tc>
        <w:tc>
          <w:tcPr>
            <w:tcW w:w="1275"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申请号</w:t>
            </w:r>
          </w:p>
        </w:tc>
        <w:tc>
          <w:tcPr>
            <w:tcW w:w="1276"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申请日期</w:t>
            </w:r>
          </w:p>
        </w:tc>
        <w:tc>
          <w:tcPr>
            <w:tcW w:w="1843"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申请人</w:t>
            </w:r>
          </w:p>
        </w:tc>
      </w:tr>
      <w:tr>
        <w:tblPrEx>
          <w:tblCellMar>
            <w:top w:w="0" w:type="dxa"/>
            <w:left w:w="108" w:type="dxa"/>
            <w:bottom w:w="0" w:type="dxa"/>
            <w:right w:w="108" w:type="dxa"/>
          </w:tblCellMar>
        </w:tblPrEx>
        <w:trPr>
          <w:trHeight w:val="285"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56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56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040" w:hRule="atLeast"/>
        </w:trPr>
        <w:tc>
          <w:tcPr>
            <w:tcW w:w="93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该表所填写信息应与《专利申请受理通知书》内容一致。</w:t>
            </w:r>
            <w:r>
              <w:rPr>
                <w:rFonts w:hint="eastAsia" w:ascii="楷体_GB2312" w:eastAsia="楷体_GB2312"/>
                <w:color w:val="000000"/>
                <w:kern w:val="0"/>
                <w:sz w:val="22"/>
                <w:szCs w:val="22"/>
              </w:rPr>
              <w:br w:type="textWrapping"/>
            </w:r>
            <w:r>
              <w:rPr>
                <w:color w:val="000000"/>
                <w:kern w:val="0"/>
                <w:sz w:val="22"/>
                <w:szCs w:val="22"/>
              </w:rPr>
              <w:t xml:space="preserve">2. </w:t>
            </w:r>
            <w:r>
              <w:rPr>
                <w:rFonts w:hint="eastAsia" w:ascii="楷体_GB2312" w:eastAsia="楷体_GB2312"/>
                <w:color w:val="000000"/>
                <w:kern w:val="0"/>
                <w:sz w:val="22"/>
                <w:szCs w:val="22"/>
              </w:rPr>
              <w:t>报告年度之外申请受理的专利不得列入。</w:t>
            </w:r>
            <w:r>
              <w:rPr>
                <w:color w:val="000000"/>
                <w:kern w:val="0"/>
                <w:sz w:val="22"/>
                <w:szCs w:val="22"/>
              </w:rPr>
              <w:br w:type="textWrapping"/>
            </w:r>
            <w:r>
              <w:rPr>
                <w:color w:val="000000"/>
                <w:kern w:val="0"/>
                <w:sz w:val="22"/>
                <w:szCs w:val="22"/>
              </w:rPr>
              <w:t xml:space="preserve">3. </w:t>
            </w:r>
            <w:r>
              <w:rPr>
                <w:rFonts w:hint="eastAsia" w:ascii="楷体_GB2312" w:eastAsia="楷体_GB2312"/>
                <w:color w:val="000000"/>
                <w:kern w:val="0"/>
                <w:sz w:val="22"/>
                <w:szCs w:val="22"/>
              </w:rPr>
              <w:t>专利类型应按相应的分类代码填写，具体的分类及代码是：</w:t>
            </w:r>
            <w:r>
              <w:rPr>
                <w:color w:val="000000"/>
                <w:kern w:val="0"/>
                <w:sz w:val="22"/>
                <w:szCs w:val="22"/>
              </w:rPr>
              <w:t xml:space="preserve">1. </w:t>
            </w:r>
            <w:r>
              <w:rPr>
                <w:rFonts w:hint="eastAsia" w:ascii="楷体_GB2312" w:eastAsia="楷体_GB2312"/>
                <w:color w:val="000000"/>
                <w:kern w:val="0"/>
                <w:sz w:val="22"/>
                <w:szCs w:val="22"/>
              </w:rPr>
              <w:t>发明；</w:t>
            </w:r>
            <w:r>
              <w:rPr>
                <w:color w:val="000000"/>
                <w:kern w:val="0"/>
                <w:sz w:val="22"/>
                <w:szCs w:val="22"/>
              </w:rPr>
              <w:t xml:space="preserve">2. </w:t>
            </w:r>
            <w:r>
              <w:rPr>
                <w:rFonts w:hint="eastAsia" w:ascii="楷体_GB2312" w:eastAsia="楷体_GB2312"/>
                <w:color w:val="000000"/>
                <w:kern w:val="0"/>
                <w:sz w:val="22"/>
                <w:szCs w:val="22"/>
              </w:rPr>
              <w:t>实用新型；</w:t>
            </w:r>
            <w:r>
              <w:rPr>
                <w:color w:val="000000"/>
                <w:kern w:val="0"/>
                <w:sz w:val="22"/>
                <w:szCs w:val="22"/>
              </w:rPr>
              <w:t xml:space="preserve">3. </w:t>
            </w:r>
            <w:r>
              <w:rPr>
                <w:rFonts w:hint="eastAsia" w:ascii="楷体_GB2312" w:eastAsia="楷体_GB2312"/>
                <w:color w:val="000000"/>
                <w:kern w:val="0"/>
                <w:sz w:val="22"/>
                <w:szCs w:val="22"/>
              </w:rPr>
              <w:t>外观设计，并按照三种类型依次排列。</w:t>
            </w:r>
            <w:r>
              <w:rPr>
                <w:rFonts w:hint="eastAsia" w:ascii="楷体_GB2312" w:eastAsia="楷体_GB2312"/>
                <w:color w:val="000000"/>
                <w:kern w:val="0"/>
                <w:sz w:val="22"/>
                <w:szCs w:val="22"/>
              </w:rPr>
              <w:br w:type="textWrapping"/>
            </w:r>
            <w:r>
              <w:rPr>
                <w:color w:val="000000"/>
                <w:kern w:val="0"/>
                <w:sz w:val="22"/>
                <w:szCs w:val="22"/>
              </w:rPr>
              <w:t xml:space="preserve">4. </w:t>
            </w:r>
            <w:r>
              <w:rPr>
                <w:rFonts w:hint="eastAsia" w:ascii="楷体_GB2312" w:eastAsia="楷体_GB2312"/>
                <w:color w:val="000000"/>
                <w:kern w:val="0"/>
                <w:sz w:val="22"/>
                <w:szCs w:val="22"/>
              </w:rPr>
              <w:t>申请日期为</w:t>
            </w:r>
            <w:r>
              <w:rPr>
                <w:color w:val="000000"/>
                <w:kern w:val="0"/>
                <w:sz w:val="22"/>
                <w:szCs w:val="22"/>
              </w:rPr>
              <w:t>8</w:t>
            </w:r>
            <w:r>
              <w:rPr>
                <w:rFonts w:hint="eastAsia" w:ascii="楷体_GB2312" w:eastAsia="楷体_GB2312"/>
                <w:color w:val="000000"/>
                <w:kern w:val="0"/>
                <w:sz w:val="22"/>
                <w:szCs w:val="22"/>
              </w:rPr>
              <w:t>位编码，其中前</w:t>
            </w:r>
            <w:r>
              <w:rPr>
                <w:color w:val="000000"/>
                <w:kern w:val="0"/>
                <w:sz w:val="22"/>
                <w:szCs w:val="22"/>
              </w:rPr>
              <w:t>4</w:t>
            </w:r>
            <w:r>
              <w:rPr>
                <w:rFonts w:hint="eastAsia" w:ascii="楷体_GB2312" w:eastAsia="楷体_GB2312"/>
                <w:color w:val="000000"/>
                <w:kern w:val="0"/>
                <w:sz w:val="22"/>
                <w:szCs w:val="22"/>
              </w:rPr>
              <w:t>位为年份，</w:t>
            </w:r>
            <w:r>
              <w:rPr>
                <w:color w:val="000000"/>
                <w:kern w:val="0"/>
                <w:sz w:val="22"/>
                <w:szCs w:val="22"/>
              </w:rPr>
              <w:t>5-6</w:t>
            </w:r>
            <w:r>
              <w:rPr>
                <w:rFonts w:hint="eastAsia" w:ascii="楷体_GB2312" w:eastAsia="楷体_GB2312"/>
                <w:color w:val="000000"/>
                <w:kern w:val="0"/>
                <w:sz w:val="22"/>
                <w:szCs w:val="22"/>
              </w:rPr>
              <w:t>位为月份（</w:t>
            </w:r>
            <w:r>
              <w:rPr>
                <w:color w:val="000000"/>
                <w:kern w:val="0"/>
                <w:sz w:val="22"/>
                <w:szCs w:val="22"/>
              </w:rPr>
              <w:t>1</w:t>
            </w:r>
            <w:r>
              <w:rPr>
                <w:rFonts w:hint="eastAsia" w:ascii="楷体_GB2312" w:eastAsia="楷体_GB2312"/>
                <w:color w:val="000000"/>
                <w:kern w:val="0"/>
                <w:sz w:val="22"/>
                <w:szCs w:val="22"/>
              </w:rPr>
              <w:t>月至</w:t>
            </w:r>
            <w:r>
              <w:rPr>
                <w:color w:val="000000"/>
                <w:kern w:val="0"/>
                <w:sz w:val="22"/>
                <w:szCs w:val="22"/>
              </w:rPr>
              <w:t>9</w:t>
            </w:r>
            <w:r>
              <w:rPr>
                <w:rFonts w:hint="eastAsia" w:ascii="楷体_GB2312" w:eastAsia="楷体_GB2312"/>
                <w:color w:val="000000"/>
                <w:kern w:val="0"/>
                <w:sz w:val="22"/>
                <w:szCs w:val="22"/>
              </w:rPr>
              <w:t>月必须前补</w:t>
            </w:r>
            <w:r>
              <w:rPr>
                <w:color w:val="000000"/>
                <w:kern w:val="0"/>
                <w:sz w:val="22"/>
                <w:szCs w:val="22"/>
              </w:rPr>
              <w:t>0</w:t>
            </w:r>
            <w:r>
              <w:rPr>
                <w:rFonts w:hint="eastAsia" w:ascii="楷体_GB2312" w:eastAsia="楷体_GB2312"/>
                <w:color w:val="000000"/>
                <w:kern w:val="0"/>
                <w:sz w:val="22"/>
                <w:szCs w:val="22"/>
              </w:rPr>
              <w:t>），后</w:t>
            </w:r>
            <w:r>
              <w:rPr>
                <w:color w:val="000000"/>
                <w:kern w:val="0"/>
                <w:sz w:val="22"/>
                <w:szCs w:val="22"/>
              </w:rPr>
              <w:t>2</w:t>
            </w:r>
            <w:r>
              <w:rPr>
                <w:rFonts w:hint="eastAsia" w:ascii="楷体_GB2312" w:eastAsia="楷体_GB2312"/>
                <w:color w:val="000000"/>
                <w:kern w:val="0"/>
                <w:sz w:val="22"/>
                <w:szCs w:val="22"/>
              </w:rPr>
              <w:t>位为日期（</w:t>
            </w:r>
            <w:r>
              <w:rPr>
                <w:color w:val="000000"/>
                <w:kern w:val="0"/>
                <w:sz w:val="22"/>
                <w:szCs w:val="22"/>
              </w:rPr>
              <w:t>1</w:t>
            </w:r>
            <w:r>
              <w:rPr>
                <w:rFonts w:hint="eastAsia" w:ascii="楷体_GB2312" w:eastAsia="楷体_GB2312"/>
                <w:color w:val="000000"/>
                <w:kern w:val="0"/>
                <w:sz w:val="22"/>
                <w:szCs w:val="22"/>
              </w:rPr>
              <w:t>日至</w:t>
            </w:r>
            <w:r>
              <w:rPr>
                <w:color w:val="000000"/>
                <w:kern w:val="0"/>
                <w:sz w:val="22"/>
                <w:szCs w:val="22"/>
              </w:rPr>
              <w:t>9</w:t>
            </w:r>
            <w:r>
              <w:rPr>
                <w:rFonts w:hint="eastAsia" w:ascii="楷体_GB2312" w:eastAsia="楷体_GB2312"/>
                <w:color w:val="000000"/>
                <w:kern w:val="0"/>
                <w:sz w:val="22"/>
                <w:szCs w:val="22"/>
              </w:rPr>
              <w:t>日必须前补</w:t>
            </w:r>
            <w:r>
              <w:rPr>
                <w:color w:val="000000"/>
                <w:kern w:val="0"/>
                <w:sz w:val="22"/>
                <w:szCs w:val="22"/>
              </w:rPr>
              <w:t>0</w:t>
            </w:r>
            <w:r>
              <w:rPr>
                <w:rFonts w:hint="eastAsia" w:ascii="楷体_GB2312" w:eastAsia="楷体_GB2312"/>
                <w:color w:val="000000"/>
                <w:kern w:val="0"/>
                <w:sz w:val="22"/>
                <w:szCs w:val="22"/>
              </w:rPr>
              <w:t>）。</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w:t>
      </w:r>
      <w:bookmarkStart w:id="0" w:name="_GoBack"/>
      <w:bookmarkEnd w:id="0"/>
      <w:r>
        <w:rPr>
          <w:rFonts w:hint="eastAsia" w:ascii="仿宋" w:hAnsi="仿宋" w:eastAsia="仿宋"/>
          <w:b/>
          <w:sz w:val="32"/>
          <w:szCs w:val="32"/>
          <w:lang w:eastAsia="zh-CN"/>
        </w:rPr>
        <w:t>2022</w:t>
      </w:r>
      <w:r>
        <w:rPr>
          <w:rFonts w:hint="eastAsia" w:ascii="仿宋" w:hAnsi="仿宋" w:eastAsia="仿宋"/>
          <w:b/>
          <w:sz w:val="32"/>
          <w:szCs w:val="32"/>
        </w:rPr>
        <w:t>年专利受理批复复印件</w:t>
      </w: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tbl>
      <w:tblPr>
        <w:tblStyle w:val="5"/>
        <w:tblW w:w="9660" w:type="dxa"/>
        <w:tblInd w:w="108" w:type="dxa"/>
        <w:tblLayout w:type="autofit"/>
        <w:tblCellMar>
          <w:top w:w="0" w:type="dxa"/>
          <w:left w:w="108" w:type="dxa"/>
          <w:bottom w:w="0" w:type="dxa"/>
          <w:right w:w="108" w:type="dxa"/>
        </w:tblCellMar>
      </w:tblPr>
      <w:tblGrid>
        <w:gridCol w:w="680"/>
        <w:gridCol w:w="2380"/>
        <w:gridCol w:w="1320"/>
        <w:gridCol w:w="2380"/>
        <w:gridCol w:w="1180"/>
        <w:gridCol w:w="1720"/>
      </w:tblGrid>
      <w:tr>
        <w:tblPrEx>
          <w:tblCellMar>
            <w:top w:w="0" w:type="dxa"/>
            <w:left w:w="108" w:type="dxa"/>
            <w:bottom w:w="0" w:type="dxa"/>
            <w:right w:w="108" w:type="dxa"/>
          </w:tblCellMar>
        </w:tblPrEx>
        <w:trPr>
          <w:trHeight w:val="840" w:hRule="atLeast"/>
        </w:trPr>
        <w:tc>
          <w:tcPr>
            <w:tcW w:w="9660" w:type="dxa"/>
            <w:gridSpan w:val="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9</w:t>
            </w:r>
            <w:r>
              <w:rPr>
                <w:rFonts w:hint="eastAsia" w:ascii="黑体" w:hAnsi="黑体" w:eastAsia="黑体" w:cs="宋体"/>
                <w:color w:val="000000"/>
                <w:kern w:val="0"/>
                <w:sz w:val="28"/>
                <w:szCs w:val="28"/>
              </w:rPr>
              <w:t>最近三年主持和参加制定的国际、国家和行业、企业标准数</w:t>
            </w:r>
          </w:p>
        </w:tc>
      </w:tr>
      <w:tr>
        <w:tblPrEx>
          <w:tblCellMar>
            <w:top w:w="0" w:type="dxa"/>
            <w:left w:w="108" w:type="dxa"/>
            <w:bottom w:w="0" w:type="dxa"/>
            <w:right w:w="108" w:type="dxa"/>
          </w:tblCellMar>
        </w:tblPrEx>
        <w:trPr>
          <w:trHeight w:val="5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名称</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标准类型</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标准号</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主持或参加</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颁布日期</w:t>
            </w:r>
          </w:p>
        </w:tc>
      </w:tr>
      <w:tr>
        <w:tblPrEx>
          <w:tblCellMar>
            <w:top w:w="0" w:type="dxa"/>
            <w:left w:w="108" w:type="dxa"/>
            <w:bottom w:w="0" w:type="dxa"/>
            <w:right w:w="108" w:type="dxa"/>
          </w:tblCellMar>
        </w:tblPrEx>
        <w:trPr>
          <w:trHeight w:val="37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20" w:type="dxa"/>
            <w:tcBorders>
              <w:top w:val="nil"/>
              <w:left w:val="nil"/>
              <w:bottom w:val="nil"/>
              <w:right w:val="nil"/>
            </w:tcBorders>
            <w:shd w:val="clear" w:color="auto" w:fill="auto"/>
            <w:noWrap/>
            <w:vAlign w:val="bottom"/>
          </w:tcPr>
          <w:p>
            <w:pPr>
              <w:widowControl/>
              <w:jc w:val="center"/>
              <w:rPr>
                <w:rFonts w:ascii="宋体" w:hAnsi="宋体" w:cs="宋体"/>
                <w:kern w:val="0"/>
                <w:sz w:val="24"/>
              </w:rPr>
            </w:pPr>
          </w:p>
        </w:tc>
        <w:tc>
          <w:tcPr>
            <w:tcW w:w="2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018" w:hRule="atLeast"/>
        </w:trPr>
        <w:tc>
          <w:tcPr>
            <w:tcW w:w="96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最近三年指报告年度、报告年度前一年度、报告年度前二年度。</w:t>
            </w:r>
            <w:r>
              <w:rPr>
                <w:rFonts w:hint="eastAsia" w:ascii="楷体_GB2312" w:eastAsia="楷体_GB2312"/>
                <w:color w:val="000000"/>
                <w:kern w:val="0"/>
                <w:sz w:val="22"/>
                <w:szCs w:val="22"/>
              </w:rPr>
              <w:br w:type="textWrapping"/>
            </w:r>
            <w:r>
              <w:rPr>
                <w:color w:val="000000"/>
                <w:kern w:val="0"/>
                <w:sz w:val="22"/>
                <w:szCs w:val="22"/>
              </w:rPr>
              <w:t xml:space="preserve">2. </w:t>
            </w:r>
            <w:r>
              <w:rPr>
                <w:rFonts w:hint="eastAsia" w:ascii="楷体_GB2312" w:eastAsia="楷体_GB2312"/>
                <w:color w:val="000000"/>
                <w:kern w:val="0"/>
                <w:sz w:val="22"/>
                <w:szCs w:val="22"/>
              </w:rPr>
              <w:t>所填标准应为现行有效标准。</w:t>
            </w:r>
            <w:r>
              <w:rPr>
                <w:rFonts w:hint="eastAsia" w:ascii="楷体_GB2312" w:eastAsia="楷体_GB2312"/>
                <w:color w:val="000000"/>
                <w:kern w:val="0"/>
                <w:sz w:val="22"/>
                <w:szCs w:val="22"/>
              </w:rPr>
              <w:br w:type="textWrapping"/>
            </w:r>
            <w:r>
              <w:rPr>
                <w:color w:val="000000"/>
                <w:kern w:val="0"/>
                <w:sz w:val="22"/>
                <w:szCs w:val="22"/>
              </w:rPr>
              <w:t xml:space="preserve">3. </w:t>
            </w:r>
            <w:r>
              <w:rPr>
                <w:rFonts w:hint="eastAsia" w:ascii="楷体_GB2312" w:eastAsia="楷体_GB2312"/>
                <w:color w:val="000000"/>
                <w:kern w:val="0"/>
                <w:sz w:val="22"/>
                <w:szCs w:val="22"/>
              </w:rPr>
              <w:t>标准类型应按相应的分类代码填写，具体的分类及代码是：</w:t>
            </w:r>
            <w:r>
              <w:rPr>
                <w:color w:val="000000"/>
                <w:kern w:val="0"/>
                <w:sz w:val="22"/>
                <w:szCs w:val="22"/>
              </w:rPr>
              <w:t xml:space="preserve">1. </w:t>
            </w:r>
            <w:r>
              <w:rPr>
                <w:rFonts w:hint="eastAsia" w:ascii="楷体_GB2312" w:eastAsia="楷体_GB2312"/>
                <w:color w:val="000000"/>
                <w:kern w:val="0"/>
                <w:sz w:val="22"/>
                <w:szCs w:val="22"/>
              </w:rPr>
              <w:t>国际；</w:t>
            </w:r>
            <w:r>
              <w:rPr>
                <w:color w:val="000000"/>
                <w:kern w:val="0"/>
                <w:sz w:val="22"/>
                <w:szCs w:val="22"/>
              </w:rPr>
              <w:t xml:space="preserve">2. </w:t>
            </w:r>
            <w:r>
              <w:rPr>
                <w:rFonts w:hint="eastAsia" w:ascii="楷体_GB2312" w:eastAsia="楷体_GB2312"/>
                <w:color w:val="000000"/>
                <w:kern w:val="0"/>
                <w:sz w:val="22"/>
                <w:szCs w:val="22"/>
              </w:rPr>
              <w:t>国家；</w:t>
            </w:r>
            <w:r>
              <w:rPr>
                <w:color w:val="000000"/>
                <w:kern w:val="0"/>
                <w:sz w:val="22"/>
                <w:szCs w:val="22"/>
              </w:rPr>
              <w:t xml:space="preserve">3. </w:t>
            </w:r>
            <w:r>
              <w:rPr>
                <w:rFonts w:hint="eastAsia" w:ascii="楷体_GB2312" w:eastAsia="楷体_GB2312"/>
                <w:color w:val="000000"/>
                <w:kern w:val="0"/>
                <w:sz w:val="22"/>
                <w:szCs w:val="22"/>
              </w:rPr>
              <w:t>行业；</w:t>
            </w:r>
            <w:r>
              <w:rPr>
                <w:color w:val="000000"/>
                <w:kern w:val="0"/>
                <w:sz w:val="22"/>
                <w:szCs w:val="22"/>
              </w:rPr>
              <w:t>4.</w:t>
            </w:r>
            <w:r>
              <w:rPr>
                <w:rFonts w:hint="eastAsia" w:ascii="楷体_GB2312" w:eastAsia="楷体_GB2312"/>
                <w:color w:val="000000"/>
                <w:kern w:val="0"/>
                <w:sz w:val="22"/>
                <w:szCs w:val="22"/>
              </w:rPr>
              <w:t>企业。</w:t>
            </w:r>
            <w:r>
              <w:rPr>
                <w:rFonts w:hint="eastAsia" w:ascii="楷体_GB2312" w:eastAsia="楷体_GB2312"/>
                <w:color w:val="000000"/>
                <w:kern w:val="0"/>
                <w:sz w:val="22"/>
                <w:szCs w:val="22"/>
              </w:rPr>
              <w:br w:type="textWrapping"/>
            </w:r>
            <w:r>
              <w:rPr>
                <w:color w:val="000000"/>
                <w:kern w:val="0"/>
                <w:sz w:val="22"/>
                <w:szCs w:val="22"/>
              </w:rPr>
              <w:t xml:space="preserve">4. </w:t>
            </w:r>
            <w:r>
              <w:rPr>
                <w:rFonts w:hint="eastAsia" w:ascii="楷体_GB2312" w:eastAsia="楷体_GB2312"/>
                <w:color w:val="000000"/>
                <w:kern w:val="0"/>
                <w:sz w:val="22"/>
                <w:szCs w:val="22"/>
              </w:rPr>
              <w:t>颁布日期为</w:t>
            </w:r>
            <w:r>
              <w:rPr>
                <w:color w:val="000000"/>
                <w:kern w:val="0"/>
                <w:sz w:val="22"/>
                <w:szCs w:val="22"/>
              </w:rPr>
              <w:t>8</w:t>
            </w:r>
            <w:r>
              <w:rPr>
                <w:rFonts w:hint="eastAsia" w:ascii="楷体_GB2312" w:eastAsia="楷体_GB2312"/>
                <w:color w:val="000000"/>
                <w:kern w:val="0"/>
                <w:sz w:val="22"/>
                <w:szCs w:val="22"/>
              </w:rPr>
              <w:t>位编码，其中前</w:t>
            </w:r>
            <w:r>
              <w:rPr>
                <w:color w:val="000000"/>
                <w:kern w:val="0"/>
                <w:sz w:val="22"/>
                <w:szCs w:val="22"/>
              </w:rPr>
              <w:t>4</w:t>
            </w:r>
            <w:r>
              <w:rPr>
                <w:rFonts w:hint="eastAsia" w:ascii="楷体_GB2312" w:eastAsia="楷体_GB2312"/>
                <w:color w:val="000000"/>
                <w:kern w:val="0"/>
                <w:sz w:val="22"/>
                <w:szCs w:val="22"/>
              </w:rPr>
              <w:t>位为年份，</w:t>
            </w:r>
            <w:r>
              <w:rPr>
                <w:color w:val="000000"/>
                <w:kern w:val="0"/>
                <w:sz w:val="22"/>
                <w:szCs w:val="22"/>
              </w:rPr>
              <w:t>5-6</w:t>
            </w:r>
            <w:r>
              <w:rPr>
                <w:rFonts w:hint="eastAsia" w:ascii="楷体_GB2312" w:eastAsia="楷体_GB2312"/>
                <w:color w:val="000000"/>
                <w:kern w:val="0"/>
                <w:sz w:val="22"/>
                <w:szCs w:val="22"/>
              </w:rPr>
              <w:t>位为月份（</w:t>
            </w:r>
            <w:r>
              <w:rPr>
                <w:color w:val="000000"/>
                <w:kern w:val="0"/>
                <w:sz w:val="22"/>
                <w:szCs w:val="22"/>
              </w:rPr>
              <w:t>1</w:t>
            </w:r>
            <w:r>
              <w:rPr>
                <w:rFonts w:hint="eastAsia" w:ascii="楷体_GB2312" w:eastAsia="楷体_GB2312"/>
                <w:color w:val="000000"/>
                <w:kern w:val="0"/>
                <w:sz w:val="22"/>
                <w:szCs w:val="22"/>
              </w:rPr>
              <w:t>月至</w:t>
            </w:r>
            <w:r>
              <w:rPr>
                <w:color w:val="000000"/>
                <w:kern w:val="0"/>
                <w:sz w:val="22"/>
                <w:szCs w:val="22"/>
              </w:rPr>
              <w:t>9</w:t>
            </w:r>
            <w:r>
              <w:rPr>
                <w:rFonts w:hint="eastAsia" w:ascii="楷体_GB2312" w:eastAsia="楷体_GB2312"/>
                <w:color w:val="000000"/>
                <w:kern w:val="0"/>
                <w:sz w:val="22"/>
                <w:szCs w:val="22"/>
              </w:rPr>
              <w:t>月必须前补</w:t>
            </w:r>
            <w:r>
              <w:rPr>
                <w:color w:val="000000"/>
                <w:kern w:val="0"/>
                <w:sz w:val="22"/>
                <w:szCs w:val="22"/>
              </w:rPr>
              <w:t>0），后2位为日期（1日至9日必须前补0）。</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附：企业主持或参与制定标准相关材料复印件</w:t>
      </w: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tbl>
      <w:tblPr>
        <w:tblStyle w:val="5"/>
        <w:tblW w:w="8700" w:type="dxa"/>
        <w:tblInd w:w="108" w:type="dxa"/>
        <w:tblLayout w:type="autofit"/>
        <w:tblCellMar>
          <w:top w:w="0" w:type="dxa"/>
          <w:left w:w="108" w:type="dxa"/>
          <w:bottom w:w="0" w:type="dxa"/>
          <w:right w:w="108" w:type="dxa"/>
        </w:tblCellMar>
      </w:tblPr>
      <w:tblGrid>
        <w:gridCol w:w="640"/>
        <w:gridCol w:w="1900"/>
        <w:gridCol w:w="700"/>
        <w:gridCol w:w="1480"/>
        <w:gridCol w:w="1640"/>
        <w:gridCol w:w="2340"/>
      </w:tblGrid>
      <w:tr>
        <w:tblPrEx>
          <w:tblCellMar>
            <w:top w:w="0" w:type="dxa"/>
            <w:left w:w="108" w:type="dxa"/>
            <w:bottom w:w="0" w:type="dxa"/>
            <w:right w:w="108" w:type="dxa"/>
          </w:tblCellMar>
        </w:tblPrEx>
        <w:trPr>
          <w:trHeight w:val="945" w:hRule="atLeast"/>
        </w:trPr>
        <w:tc>
          <w:tcPr>
            <w:tcW w:w="8700" w:type="dxa"/>
            <w:gridSpan w:val="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10</w:t>
            </w:r>
            <w:r>
              <w:rPr>
                <w:rFonts w:hint="eastAsia" w:ascii="黑体" w:hAnsi="黑体" w:eastAsia="黑体" w:cs="宋体"/>
                <w:color w:val="000000"/>
                <w:kern w:val="0"/>
                <w:sz w:val="28"/>
                <w:szCs w:val="28"/>
              </w:rPr>
              <w:t>国家、省、市级研发平台信息表</w:t>
            </w:r>
          </w:p>
        </w:tc>
      </w:tr>
      <w:tr>
        <w:tblPrEx>
          <w:tblCellMar>
            <w:top w:w="0" w:type="dxa"/>
            <w:left w:w="108" w:type="dxa"/>
            <w:bottom w:w="0" w:type="dxa"/>
            <w:right w:w="108" w:type="dxa"/>
          </w:tblCellMar>
        </w:tblPrEx>
        <w:trPr>
          <w:trHeight w:val="402"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名称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级别</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主管部门</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平台类型</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批复文号</w:t>
            </w:r>
          </w:p>
        </w:tc>
      </w:tr>
      <w:tr>
        <w:tblPrEx>
          <w:tblCellMar>
            <w:top w:w="0" w:type="dxa"/>
            <w:left w:w="108" w:type="dxa"/>
            <w:bottom w:w="0" w:type="dxa"/>
            <w:right w:w="108" w:type="dxa"/>
          </w:tblCellMar>
        </w:tblPrEx>
        <w:trPr>
          <w:trHeight w:val="66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580" w:hRule="atLeast"/>
        </w:trPr>
        <w:tc>
          <w:tcPr>
            <w:tcW w:w="8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技术中心所在企业或其下属企业需为研发平台的依托法人单位，企业作为参建单位的不得列入。</w:t>
            </w:r>
            <w:r>
              <w:rPr>
                <w:rFonts w:hint="eastAsia" w:ascii="楷体_GB2312" w:eastAsia="楷体_GB2312"/>
                <w:color w:val="000000"/>
                <w:kern w:val="0"/>
                <w:sz w:val="22"/>
                <w:szCs w:val="22"/>
              </w:rPr>
              <w:br w:type="textWrapping"/>
            </w:r>
            <w:r>
              <w:rPr>
                <w:color w:val="000000"/>
                <w:kern w:val="0"/>
                <w:sz w:val="22"/>
                <w:szCs w:val="22"/>
              </w:rPr>
              <w:t>2. “</w:t>
            </w:r>
            <w:r>
              <w:rPr>
                <w:rFonts w:hint="eastAsia" w:ascii="楷体_GB2312" w:eastAsia="楷体_GB2312"/>
                <w:color w:val="000000"/>
                <w:kern w:val="0"/>
                <w:sz w:val="22"/>
                <w:szCs w:val="22"/>
              </w:rPr>
              <w:t>名称</w:t>
            </w:r>
            <w:r>
              <w:rPr>
                <w:color w:val="000000"/>
                <w:kern w:val="0"/>
                <w:sz w:val="22"/>
                <w:szCs w:val="22"/>
              </w:rPr>
              <w:t>”</w:t>
            </w:r>
            <w:r>
              <w:rPr>
                <w:rFonts w:hint="eastAsia" w:ascii="楷体_GB2312" w:eastAsia="楷体_GB2312"/>
                <w:color w:val="000000"/>
                <w:kern w:val="0"/>
                <w:sz w:val="22"/>
                <w:szCs w:val="22"/>
              </w:rPr>
              <w:t>、“批复文号”应与有关政府部门批复文件一致。</w:t>
            </w:r>
            <w:r>
              <w:rPr>
                <w:rFonts w:hint="eastAsia" w:ascii="楷体_GB2312" w:eastAsia="楷体_GB2312"/>
                <w:color w:val="000000"/>
                <w:kern w:val="0"/>
                <w:sz w:val="22"/>
                <w:szCs w:val="22"/>
              </w:rPr>
              <w:br w:type="textWrapping"/>
            </w:r>
            <w:r>
              <w:rPr>
                <w:color w:val="000000"/>
                <w:kern w:val="0"/>
                <w:sz w:val="22"/>
                <w:szCs w:val="22"/>
              </w:rPr>
              <w:t>3. “</w:t>
            </w:r>
            <w:r>
              <w:rPr>
                <w:rFonts w:hint="eastAsia" w:ascii="楷体_GB2312" w:eastAsia="楷体_GB2312"/>
                <w:color w:val="000000"/>
                <w:kern w:val="0"/>
                <w:sz w:val="22"/>
                <w:szCs w:val="22"/>
              </w:rPr>
              <w:t>级别”应按相应分类代码填写，具体分类及代码是：</w:t>
            </w:r>
            <w:r>
              <w:rPr>
                <w:color w:val="000000"/>
                <w:kern w:val="0"/>
                <w:sz w:val="22"/>
                <w:szCs w:val="22"/>
              </w:rPr>
              <w:t xml:space="preserve">1. </w:t>
            </w:r>
            <w:r>
              <w:rPr>
                <w:rFonts w:hint="eastAsia" w:ascii="楷体_GB2312" w:eastAsia="楷体_GB2312"/>
                <w:color w:val="000000"/>
                <w:kern w:val="0"/>
                <w:sz w:val="22"/>
                <w:szCs w:val="22"/>
              </w:rPr>
              <w:t>国家级；</w:t>
            </w:r>
            <w:r>
              <w:rPr>
                <w:color w:val="000000"/>
                <w:kern w:val="0"/>
                <w:sz w:val="22"/>
                <w:szCs w:val="22"/>
              </w:rPr>
              <w:t xml:space="preserve">2. </w:t>
            </w:r>
            <w:r>
              <w:rPr>
                <w:rFonts w:hint="eastAsia" w:ascii="楷体_GB2312" w:eastAsia="楷体_GB2312"/>
                <w:color w:val="000000"/>
                <w:kern w:val="0"/>
                <w:sz w:val="22"/>
                <w:szCs w:val="22"/>
              </w:rPr>
              <w:t>省（区、市）级；</w:t>
            </w:r>
            <w:r>
              <w:rPr>
                <w:color w:val="000000"/>
                <w:kern w:val="0"/>
                <w:sz w:val="22"/>
                <w:szCs w:val="22"/>
              </w:rPr>
              <w:t>3.</w:t>
            </w:r>
            <w:r>
              <w:rPr>
                <w:rFonts w:hint="eastAsia" w:ascii="楷体_GB2312" w:eastAsia="楷体_GB2312"/>
                <w:color w:val="000000"/>
                <w:kern w:val="0"/>
                <w:sz w:val="22"/>
                <w:szCs w:val="22"/>
              </w:rPr>
              <w:t>市级。</w:t>
            </w:r>
            <w:r>
              <w:rPr>
                <w:rFonts w:hint="eastAsia" w:ascii="楷体_GB2312" w:eastAsia="楷体_GB2312"/>
                <w:color w:val="000000"/>
                <w:kern w:val="0"/>
                <w:sz w:val="22"/>
                <w:szCs w:val="22"/>
              </w:rPr>
              <w:br w:type="textWrapping"/>
            </w:r>
            <w:r>
              <w:rPr>
                <w:color w:val="000000"/>
                <w:kern w:val="0"/>
                <w:sz w:val="22"/>
                <w:szCs w:val="22"/>
              </w:rPr>
              <w:t>4. “</w:t>
            </w:r>
            <w:r>
              <w:rPr>
                <w:rFonts w:hint="eastAsia" w:ascii="楷体_GB2312" w:eastAsia="楷体_GB2312"/>
                <w:color w:val="000000"/>
                <w:kern w:val="0"/>
                <w:sz w:val="22"/>
                <w:szCs w:val="22"/>
              </w:rPr>
              <w:t>主管部门</w:t>
            </w:r>
            <w:r>
              <w:rPr>
                <w:color w:val="000000"/>
                <w:kern w:val="0"/>
                <w:sz w:val="22"/>
                <w:szCs w:val="22"/>
              </w:rPr>
              <w:t>”</w:t>
            </w:r>
            <w:r>
              <w:rPr>
                <w:rFonts w:hint="eastAsia" w:ascii="楷体_GB2312" w:eastAsia="楷体_GB2312"/>
                <w:color w:val="000000"/>
                <w:kern w:val="0"/>
                <w:sz w:val="22"/>
                <w:szCs w:val="22"/>
              </w:rPr>
              <w:t>填写平台的国家（或省、区、市）主管政府部门名称。</w:t>
            </w:r>
            <w:r>
              <w:rPr>
                <w:rFonts w:hint="eastAsia" w:ascii="楷体_GB2312" w:eastAsia="楷体_GB2312"/>
                <w:color w:val="000000"/>
                <w:kern w:val="0"/>
                <w:sz w:val="22"/>
                <w:szCs w:val="22"/>
              </w:rPr>
              <w:br w:type="textWrapping"/>
            </w:r>
            <w:r>
              <w:rPr>
                <w:color w:val="000000"/>
                <w:kern w:val="0"/>
                <w:sz w:val="22"/>
                <w:szCs w:val="22"/>
              </w:rPr>
              <w:t xml:space="preserve">5. </w:t>
            </w:r>
            <w:r>
              <w:rPr>
                <w:rFonts w:hint="eastAsia" w:ascii="楷体_GB2312" w:eastAsia="楷体_GB2312"/>
                <w:color w:val="000000"/>
                <w:kern w:val="0"/>
                <w:sz w:val="22"/>
                <w:szCs w:val="22"/>
              </w:rPr>
              <w:t>平台类型应按相应的分类代码填写，具体的分类及代码是：</w:t>
            </w:r>
            <w:r>
              <w:rPr>
                <w:color w:val="000000"/>
                <w:kern w:val="0"/>
                <w:sz w:val="22"/>
                <w:szCs w:val="22"/>
              </w:rPr>
              <w:t>1.</w:t>
            </w:r>
            <w:r>
              <w:rPr>
                <w:rFonts w:hint="eastAsia" w:ascii="楷体_GB2312" w:eastAsia="楷体_GB2312"/>
                <w:color w:val="000000"/>
                <w:kern w:val="0"/>
                <w:sz w:val="22"/>
                <w:szCs w:val="22"/>
              </w:rPr>
              <w:t>国家工程实验室；</w:t>
            </w:r>
            <w:r>
              <w:rPr>
                <w:color w:val="000000"/>
                <w:kern w:val="0"/>
                <w:sz w:val="22"/>
                <w:szCs w:val="22"/>
              </w:rPr>
              <w:t xml:space="preserve">2. </w:t>
            </w:r>
            <w:r>
              <w:rPr>
                <w:rFonts w:hint="eastAsia" w:ascii="楷体_GB2312" w:eastAsia="楷体_GB2312"/>
                <w:color w:val="000000"/>
                <w:kern w:val="0"/>
                <w:sz w:val="22"/>
                <w:szCs w:val="22"/>
              </w:rPr>
              <w:t>国家工程研究中心；</w:t>
            </w:r>
            <w:r>
              <w:rPr>
                <w:color w:val="000000"/>
                <w:kern w:val="0"/>
                <w:sz w:val="22"/>
                <w:szCs w:val="22"/>
              </w:rPr>
              <w:t>3.</w:t>
            </w:r>
            <w:r>
              <w:rPr>
                <w:rFonts w:hint="eastAsia" w:ascii="楷体_GB2312" w:eastAsia="楷体_GB2312"/>
                <w:color w:val="000000"/>
                <w:kern w:val="0"/>
                <w:sz w:val="22"/>
                <w:szCs w:val="22"/>
              </w:rPr>
              <w:t>国家工程技术研究中心；</w:t>
            </w:r>
            <w:r>
              <w:rPr>
                <w:color w:val="000000"/>
                <w:kern w:val="0"/>
                <w:sz w:val="22"/>
                <w:szCs w:val="22"/>
              </w:rPr>
              <w:t xml:space="preserve">4. </w:t>
            </w:r>
            <w:r>
              <w:rPr>
                <w:rFonts w:hint="eastAsia" w:ascii="楷体_GB2312" w:eastAsia="楷体_GB2312"/>
                <w:color w:val="000000"/>
                <w:kern w:val="0"/>
                <w:sz w:val="22"/>
                <w:szCs w:val="22"/>
              </w:rPr>
              <w:t>国家重点实验室；</w:t>
            </w:r>
            <w:r>
              <w:rPr>
                <w:color w:val="000000"/>
                <w:kern w:val="0"/>
                <w:sz w:val="22"/>
                <w:szCs w:val="22"/>
              </w:rPr>
              <w:t xml:space="preserve">5. </w:t>
            </w:r>
            <w:r>
              <w:rPr>
                <w:rFonts w:hint="eastAsia" w:ascii="楷体_GB2312" w:eastAsia="楷体_GB2312"/>
                <w:color w:val="000000"/>
                <w:kern w:val="0"/>
                <w:sz w:val="22"/>
                <w:szCs w:val="22"/>
              </w:rPr>
              <w:t>国家地方联合工程实验室；</w:t>
            </w:r>
            <w:r>
              <w:rPr>
                <w:color w:val="000000"/>
                <w:kern w:val="0"/>
                <w:sz w:val="22"/>
                <w:szCs w:val="22"/>
              </w:rPr>
              <w:t xml:space="preserve">6. </w:t>
            </w:r>
            <w:r>
              <w:rPr>
                <w:rFonts w:hint="eastAsia" w:ascii="楷体_GB2312" w:eastAsia="楷体_GB2312"/>
                <w:color w:val="000000"/>
                <w:kern w:val="0"/>
                <w:sz w:val="22"/>
                <w:szCs w:val="22"/>
              </w:rPr>
              <w:t>国家地方联合工程研究中心；</w:t>
            </w:r>
            <w:r>
              <w:rPr>
                <w:color w:val="000000"/>
                <w:kern w:val="0"/>
                <w:sz w:val="22"/>
                <w:szCs w:val="22"/>
              </w:rPr>
              <w:t>7.</w:t>
            </w:r>
            <w:r>
              <w:rPr>
                <w:rFonts w:hint="eastAsia" w:ascii="楷体_GB2312" w:eastAsia="楷体_GB2312"/>
                <w:color w:val="000000"/>
                <w:kern w:val="0"/>
                <w:sz w:val="22"/>
                <w:szCs w:val="22"/>
              </w:rPr>
              <w:t>省工程实验室；</w:t>
            </w:r>
            <w:r>
              <w:rPr>
                <w:color w:val="000000"/>
                <w:kern w:val="0"/>
                <w:sz w:val="22"/>
                <w:szCs w:val="22"/>
              </w:rPr>
              <w:t>8.</w:t>
            </w:r>
            <w:r>
              <w:rPr>
                <w:rFonts w:hint="eastAsia" w:ascii="楷体_GB2312" w:eastAsia="楷体_GB2312"/>
                <w:color w:val="000000"/>
                <w:kern w:val="0"/>
                <w:sz w:val="22"/>
                <w:szCs w:val="22"/>
              </w:rPr>
              <w:t>省工程研究中心；</w:t>
            </w:r>
            <w:r>
              <w:rPr>
                <w:color w:val="000000"/>
                <w:kern w:val="0"/>
                <w:sz w:val="22"/>
                <w:szCs w:val="22"/>
              </w:rPr>
              <w:t>9.</w:t>
            </w:r>
            <w:r>
              <w:rPr>
                <w:rFonts w:hint="eastAsia" w:ascii="楷体_GB2312" w:eastAsia="楷体_GB2312"/>
                <w:color w:val="000000"/>
                <w:kern w:val="0"/>
                <w:sz w:val="22"/>
                <w:szCs w:val="22"/>
              </w:rPr>
              <w:t>省工程技术研究中心；</w:t>
            </w:r>
            <w:r>
              <w:rPr>
                <w:color w:val="000000"/>
                <w:kern w:val="0"/>
                <w:sz w:val="22"/>
                <w:szCs w:val="22"/>
              </w:rPr>
              <w:t>10.</w:t>
            </w:r>
            <w:r>
              <w:rPr>
                <w:rFonts w:hint="eastAsia" w:ascii="楷体_GB2312" w:eastAsia="楷体_GB2312"/>
                <w:color w:val="000000"/>
                <w:kern w:val="0"/>
                <w:sz w:val="22"/>
                <w:szCs w:val="22"/>
              </w:rPr>
              <w:t>省重点实验室；</w:t>
            </w:r>
            <w:r>
              <w:rPr>
                <w:color w:val="000000"/>
                <w:kern w:val="0"/>
                <w:sz w:val="22"/>
                <w:szCs w:val="22"/>
              </w:rPr>
              <w:t xml:space="preserve">11. </w:t>
            </w:r>
            <w:r>
              <w:rPr>
                <w:rFonts w:hint="eastAsia" w:ascii="楷体_GB2312" w:eastAsia="楷体_GB2312"/>
                <w:color w:val="000000"/>
                <w:kern w:val="0"/>
                <w:sz w:val="22"/>
                <w:szCs w:val="22"/>
              </w:rPr>
              <w:t>其他（需具体说明）。</w:t>
            </w:r>
          </w:p>
        </w:tc>
      </w:tr>
    </w:tbl>
    <w:p>
      <w:pPr>
        <w:ind w:firstLine="630" w:firstLineChars="196"/>
        <w:rPr>
          <w:rFonts w:ascii="仿宋" w:hAnsi="仿宋" w:eastAsia="仿宋"/>
          <w:b/>
          <w:sz w:val="32"/>
          <w:szCs w:val="32"/>
        </w:rPr>
      </w:pPr>
      <w:r>
        <w:rPr>
          <w:rFonts w:hint="eastAsia" w:ascii="仿宋" w:hAnsi="仿宋" w:eastAsia="仿宋"/>
          <w:b/>
          <w:sz w:val="32"/>
          <w:szCs w:val="32"/>
        </w:rPr>
        <w:t>附：平台批复文件复印件</w:t>
      </w: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tbl>
      <w:tblPr>
        <w:tblStyle w:val="5"/>
        <w:tblW w:w="8420" w:type="dxa"/>
        <w:tblInd w:w="108" w:type="dxa"/>
        <w:tblLayout w:type="autofit"/>
        <w:tblCellMar>
          <w:top w:w="0" w:type="dxa"/>
          <w:left w:w="108" w:type="dxa"/>
          <w:bottom w:w="0" w:type="dxa"/>
          <w:right w:w="108" w:type="dxa"/>
        </w:tblCellMar>
      </w:tblPr>
      <w:tblGrid>
        <w:gridCol w:w="1080"/>
        <w:gridCol w:w="1740"/>
        <w:gridCol w:w="1180"/>
        <w:gridCol w:w="1300"/>
        <w:gridCol w:w="1700"/>
        <w:gridCol w:w="1420"/>
      </w:tblGrid>
      <w:tr>
        <w:tblPrEx>
          <w:tblCellMar>
            <w:top w:w="0" w:type="dxa"/>
            <w:left w:w="108" w:type="dxa"/>
            <w:bottom w:w="0" w:type="dxa"/>
            <w:right w:w="108" w:type="dxa"/>
          </w:tblCellMar>
        </w:tblPrEx>
        <w:trPr>
          <w:trHeight w:val="1005" w:hRule="atLeast"/>
        </w:trPr>
        <w:tc>
          <w:tcPr>
            <w:tcW w:w="8420" w:type="dxa"/>
            <w:gridSpan w:val="6"/>
            <w:tcBorders>
              <w:top w:val="nil"/>
              <w:left w:val="nil"/>
              <w:bottom w:val="single" w:color="auto" w:sz="4" w:space="0"/>
              <w:right w:val="nil"/>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3-</w:t>
            </w:r>
            <w:r>
              <w:rPr>
                <w:rFonts w:ascii="黑体" w:hAnsi="黑体" w:eastAsia="黑体" w:cs="宋体"/>
                <w:color w:val="000000"/>
                <w:kern w:val="0"/>
                <w:sz w:val="28"/>
                <w:szCs w:val="28"/>
              </w:rPr>
              <w:t>11</w:t>
            </w:r>
            <w:r>
              <w:rPr>
                <w:rFonts w:hint="eastAsia" w:ascii="黑体" w:hAnsi="黑体" w:eastAsia="黑体" w:cs="宋体"/>
                <w:color w:val="000000"/>
                <w:kern w:val="0"/>
                <w:sz w:val="28"/>
                <w:szCs w:val="28"/>
              </w:rPr>
              <w:t>通过国家（国际组织）、省认证（认定）的</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实验室和检测机构数</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名称</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类型</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发证机关</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证书号</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有效期</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1</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2</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3</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n</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2989" w:hRule="atLeast"/>
        </w:trPr>
        <w:tc>
          <w:tcPr>
            <w:tcW w:w="8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本表所填信息应与认证认可证书相关信息一致。</w:t>
            </w:r>
            <w:r>
              <w:rPr>
                <w:rFonts w:hint="eastAsia" w:ascii="楷体_GB2312" w:eastAsia="楷体_GB2312"/>
                <w:color w:val="000000"/>
                <w:kern w:val="0"/>
                <w:sz w:val="22"/>
                <w:szCs w:val="22"/>
              </w:rPr>
              <w:br w:type="textWrapping"/>
            </w:r>
            <w:r>
              <w:rPr>
                <w:color w:val="000000"/>
                <w:kern w:val="0"/>
                <w:sz w:val="22"/>
                <w:szCs w:val="22"/>
              </w:rPr>
              <w:t xml:space="preserve">2. </w:t>
            </w:r>
            <w:r>
              <w:rPr>
                <w:rFonts w:hint="eastAsia" w:ascii="楷体_GB2312" w:eastAsia="楷体_GB2312"/>
                <w:color w:val="000000"/>
                <w:kern w:val="0"/>
                <w:sz w:val="22"/>
                <w:szCs w:val="22"/>
              </w:rPr>
              <w:t>类型指认证认可类型，应按相应的分类代码填写，具体的分类及代码是：</w:t>
            </w:r>
            <w:r>
              <w:rPr>
                <w:color w:val="000000"/>
                <w:kern w:val="0"/>
                <w:sz w:val="22"/>
                <w:szCs w:val="22"/>
              </w:rPr>
              <w:t>1. CNAS</w:t>
            </w:r>
            <w:r>
              <w:rPr>
                <w:rFonts w:hint="eastAsia" w:ascii="楷体_GB2312" w:eastAsia="楷体_GB2312"/>
                <w:color w:val="000000"/>
                <w:kern w:val="0"/>
                <w:sz w:val="22"/>
                <w:szCs w:val="22"/>
              </w:rPr>
              <w:t>；</w:t>
            </w:r>
            <w:r>
              <w:rPr>
                <w:color w:val="000000"/>
                <w:kern w:val="0"/>
                <w:sz w:val="22"/>
                <w:szCs w:val="22"/>
              </w:rPr>
              <w:t>2. CMA</w:t>
            </w:r>
            <w:r>
              <w:rPr>
                <w:rFonts w:hint="eastAsia" w:ascii="楷体_GB2312" w:eastAsia="楷体_GB2312"/>
                <w:color w:val="000000"/>
                <w:kern w:val="0"/>
                <w:sz w:val="22"/>
                <w:szCs w:val="22"/>
              </w:rPr>
              <w:t>；</w:t>
            </w:r>
            <w:r>
              <w:rPr>
                <w:color w:val="000000"/>
                <w:kern w:val="0"/>
                <w:sz w:val="22"/>
                <w:szCs w:val="22"/>
              </w:rPr>
              <w:t>3. CAL</w:t>
            </w:r>
            <w:r>
              <w:rPr>
                <w:rFonts w:hint="eastAsia" w:ascii="楷体_GB2312" w:eastAsia="楷体_GB2312"/>
                <w:color w:val="000000"/>
                <w:kern w:val="0"/>
                <w:sz w:val="22"/>
                <w:szCs w:val="22"/>
              </w:rPr>
              <w:t>；</w:t>
            </w:r>
            <w:r>
              <w:rPr>
                <w:color w:val="000000"/>
                <w:kern w:val="0"/>
                <w:sz w:val="22"/>
                <w:szCs w:val="22"/>
              </w:rPr>
              <w:t xml:space="preserve">4. </w:t>
            </w:r>
            <w:r>
              <w:rPr>
                <w:rFonts w:hint="eastAsia" w:ascii="楷体_GB2312" w:eastAsia="楷体_GB2312"/>
                <w:color w:val="000000"/>
                <w:kern w:val="0"/>
                <w:sz w:val="22"/>
                <w:szCs w:val="22"/>
              </w:rPr>
              <w:t>其他（需具体说明）。</w:t>
            </w:r>
            <w:r>
              <w:rPr>
                <w:rFonts w:hint="eastAsia" w:ascii="楷体_GB2312" w:eastAsia="楷体_GB2312"/>
                <w:color w:val="000000"/>
                <w:kern w:val="0"/>
                <w:sz w:val="22"/>
                <w:szCs w:val="22"/>
              </w:rPr>
              <w:br w:type="textWrapping"/>
            </w:r>
            <w:r>
              <w:rPr>
                <w:color w:val="000000"/>
                <w:kern w:val="0"/>
                <w:sz w:val="22"/>
                <w:szCs w:val="22"/>
              </w:rPr>
              <w:t xml:space="preserve">3. </w:t>
            </w:r>
            <w:r>
              <w:rPr>
                <w:rFonts w:hint="eastAsia" w:ascii="楷体_GB2312" w:eastAsia="楷体_GB2312"/>
                <w:color w:val="000000"/>
                <w:kern w:val="0"/>
                <w:sz w:val="22"/>
                <w:szCs w:val="22"/>
              </w:rPr>
              <w:t>认证机关应按相应的分类代码填写，具体的分类及代码是：</w:t>
            </w:r>
            <w:r>
              <w:rPr>
                <w:color w:val="000000"/>
                <w:kern w:val="0"/>
                <w:sz w:val="22"/>
                <w:szCs w:val="22"/>
              </w:rPr>
              <w:t xml:space="preserve">1. </w:t>
            </w:r>
            <w:r>
              <w:rPr>
                <w:rFonts w:hint="eastAsia" w:ascii="楷体_GB2312" w:eastAsia="楷体_GB2312"/>
                <w:color w:val="000000"/>
                <w:kern w:val="0"/>
                <w:sz w:val="22"/>
                <w:szCs w:val="22"/>
              </w:rPr>
              <w:t>中国合格评定国家认可委员会（</w:t>
            </w:r>
            <w:r>
              <w:rPr>
                <w:color w:val="000000"/>
                <w:kern w:val="0"/>
                <w:sz w:val="22"/>
                <w:szCs w:val="22"/>
              </w:rPr>
              <w:t>CNAS</w:t>
            </w:r>
            <w:r>
              <w:rPr>
                <w:rFonts w:hint="eastAsia" w:ascii="楷体_GB2312" w:eastAsia="楷体_GB2312"/>
                <w:color w:val="000000"/>
                <w:kern w:val="0"/>
                <w:sz w:val="22"/>
                <w:szCs w:val="22"/>
              </w:rPr>
              <w:t>）；</w:t>
            </w:r>
            <w:r>
              <w:rPr>
                <w:color w:val="000000"/>
                <w:kern w:val="0"/>
                <w:sz w:val="22"/>
                <w:szCs w:val="22"/>
              </w:rPr>
              <w:t xml:space="preserve">2. </w:t>
            </w:r>
            <w:r>
              <w:rPr>
                <w:rFonts w:hint="eastAsia" w:ascii="楷体_GB2312" w:eastAsia="楷体_GB2312"/>
                <w:color w:val="000000"/>
                <w:kern w:val="0"/>
                <w:sz w:val="22"/>
                <w:szCs w:val="22"/>
              </w:rPr>
              <w:t>国家认证认可监督管理委员会（</w:t>
            </w:r>
            <w:r>
              <w:rPr>
                <w:color w:val="000000"/>
                <w:kern w:val="0"/>
                <w:sz w:val="22"/>
                <w:szCs w:val="22"/>
              </w:rPr>
              <w:t>CNCA</w:t>
            </w:r>
            <w:r>
              <w:rPr>
                <w:rFonts w:hint="eastAsia" w:ascii="楷体_GB2312" w:eastAsia="楷体_GB2312"/>
                <w:color w:val="000000"/>
                <w:kern w:val="0"/>
                <w:sz w:val="22"/>
                <w:szCs w:val="22"/>
              </w:rPr>
              <w:t>）；</w:t>
            </w:r>
            <w:r>
              <w:rPr>
                <w:color w:val="000000"/>
                <w:kern w:val="0"/>
                <w:sz w:val="22"/>
                <w:szCs w:val="22"/>
              </w:rPr>
              <w:t xml:space="preserve">3. </w:t>
            </w:r>
            <w:r>
              <w:rPr>
                <w:rFonts w:hint="eastAsia" w:ascii="楷体_GB2312" w:eastAsia="楷体_GB2312"/>
                <w:color w:val="000000"/>
                <w:kern w:val="0"/>
                <w:sz w:val="22"/>
                <w:szCs w:val="22"/>
              </w:rPr>
              <w:t>其他国家（国际组织）认证认可机构（需具体说明）；</w:t>
            </w:r>
            <w:r>
              <w:rPr>
                <w:color w:val="000000"/>
                <w:kern w:val="0"/>
                <w:sz w:val="22"/>
                <w:szCs w:val="22"/>
              </w:rPr>
              <w:t>4.</w:t>
            </w:r>
            <w:r>
              <w:rPr>
                <w:rFonts w:hint="eastAsia" w:ascii="楷体_GB2312" w:eastAsia="楷体_GB2312"/>
                <w:color w:val="000000"/>
                <w:kern w:val="0"/>
                <w:sz w:val="22"/>
                <w:szCs w:val="22"/>
              </w:rPr>
              <w:t>上述对应的省一级部门或机构认证（认定）的实验室和检测机构。</w:t>
            </w:r>
            <w:r>
              <w:rPr>
                <w:rFonts w:hint="eastAsia" w:ascii="楷体_GB2312" w:eastAsia="楷体_GB2312"/>
                <w:color w:val="000000"/>
                <w:kern w:val="0"/>
                <w:sz w:val="22"/>
                <w:szCs w:val="22"/>
              </w:rPr>
              <w:br w:type="textWrapping"/>
            </w:r>
            <w:r>
              <w:rPr>
                <w:color w:val="000000"/>
                <w:kern w:val="0"/>
                <w:sz w:val="22"/>
                <w:szCs w:val="22"/>
              </w:rPr>
              <w:t xml:space="preserve">4. </w:t>
            </w:r>
            <w:r>
              <w:rPr>
                <w:rFonts w:hint="eastAsia" w:ascii="楷体_GB2312" w:eastAsia="楷体_GB2312"/>
                <w:color w:val="000000"/>
                <w:kern w:val="0"/>
                <w:sz w:val="22"/>
                <w:szCs w:val="22"/>
              </w:rPr>
              <w:t>有效期为</w:t>
            </w:r>
            <w:r>
              <w:rPr>
                <w:color w:val="000000"/>
                <w:kern w:val="0"/>
                <w:sz w:val="22"/>
                <w:szCs w:val="22"/>
              </w:rPr>
              <w:t>6</w:t>
            </w:r>
            <w:r>
              <w:rPr>
                <w:rFonts w:hint="eastAsia" w:ascii="楷体_GB2312" w:eastAsia="楷体_GB2312"/>
                <w:color w:val="000000"/>
                <w:kern w:val="0"/>
                <w:sz w:val="22"/>
                <w:szCs w:val="22"/>
              </w:rPr>
              <w:t>位编码，其中前</w:t>
            </w:r>
            <w:r>
              <w:rPr>
                <w:color w:val="000000"/>
                <w:kern w:val="0"/>
                <w:sz w:val="22"/>
                <w:szCs w:val="22"/>
              </w:rPr>
              <w:t>4</w:t>
            </w:r>
            <w:r>
              <w:rPr>
                <w:rFonts w:hint="eastAsia" w:ascii="楷体_GB2312" w:eastAsia="楷体_GB2312"/>
                <w:color w:val="000000"/>
                <w:kern w:val="0"/>
                <w:sz w:val="22"/>
                <w:szCs w:val="22"/>
              </w:rPr>
              <w:t>位为年份，后</w:t>
            </w:r>
            <w:r>
              <w:rPr>
                <w:color w:val="000000"/>
                <w:kern w:val="0"/>
                <w:sz w:val="22"/>
                <w:szCs w:val="22"/>
              </w:rPr>
              <w:t>2</w:t>
            </w:r>
            <w:r>
              <w:rPr>
                <w:rFonts w:hint="eastAsia" w:ascii="楷体_GB2312" w:eastAsia="楷体_GB2312"/>
                <w:color w:val="000000"/>
                <w:kern w:val="0"/>
                <w:sz w:val="22"/>
                <w:szCs w:val="22"/>
              </w:rPr>
              <w:t>位为月份（</w:t>
            </w:r>
            <w:r>
              <w:rPr>
                <w:color w:val="000000"/>
                <w:kern w:val="0"/>
                <w:sz w:val="22"/>
                <w:szCs w:val="22"/>
              </w:rPr>
              <w:t>1</w:t>
            </w:r>
            <w:r>
              <w:rPr>
                <w:rFonts w:hint="eastAsia" w:ascii="楷体_GB2312" w:eastAsia="楷体_GB2312"/>
                <w:color w:val="000000"/>
                <w:kern w:val="0"/>
                <w:sz w:val="22"/>
                <w:szCs w:val="22"/>
              </w:rPr>
              <w:t>月至</w:t>
            </w:r>
            <w:r>
              <w:rPr>
                <w:color w:val="000000"/>
                <w:kern w:val="0"/>
                <w:sz w:val="22"/>
                <w:szCs w:val="22"/>
              </w:rPr>
              <w:t>9</w:t>
            </w:r>
            <w:r>
              <w:rPr>
                <w:rFonts w:hint="eastAsia" w:ascii="楷体_GB2312" w:eastAsia="楷体_GB2312"/>
                <w:color w:val="000000"/>
                <w:kern w:val="0"/>
                <w:sz w:val="22"/>
                <w:szCs w:val="22"/>
              </w:rPr>
              <w:t>月必须前补</w:t>
            </w:r>
            <w:r>
              <w:rPr>
                <w:color w:val="000000"/>
                <w:kern w:val="0"/>
                <w:sz w:val="22"/>
                <w:szCs w:val="22"/>
              </w:rPr>
              <w:t>0</w:t>
            </w:r>
            <w:r>
              <w:rPr>
                <w:rFonts w:hint="eastAsia" w:ascii="楷体_GB2312" w:eastAsia="楷体_GB2312"/>
                <w:color w:val="000000"/>
                <w:kern w:val="0"/>
                <w:sz w:val="22"/>
                <w:szCs w:val="22"/>
              </w:rPr>
              <w:t>），填写格式为“</w:t>
            </w:r>
            <w:r>
              <w:rPr>
                <w:color w:val="000000"/>
                <w:kern w:val="0"/>
                <w:sz w:val="22"/>
                <w:szCs w:val="22"/>
              </w:rPr>
              <w:t>201410-201810”</w:t>
            </w:r>
          </w:p>
        </w:tc>
      </w:tr>
    </w:tbl>
    <w:p>
      <w:pPr>
        <w:ind w:firstLine="630" w:firstLineChars="196"/>
        <w:rPr>
          <w:rFonts w:ascii="仿宋" w:hAnsi="仿宋" w:eastAsia="仿宋"/>
          <w:b/>
          <w:sz w:val="32"/>
          <w:szCs w:val="32"/>
        </w:rPr>
      </w:pPr>
      <w:r>
        <w:rPr>
          <w:rFonts w:hint="eastAsia" w:ascii="仿宋" w:hAnsi="仿宋" w:eastAsia="仿宋"/>
          <w:b/>
          <w:sz w:val="32"/>
          <w:szCs w:val="32"/>
        </w:rPr>
        <w:t>附：相关机构批复文件复印件</w:t>
      </w: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p>
      <w:pPr>
        <w:ind w:firstLine="630" w:firstLineChars="196"/>
        <w:rPr>
          <w:rFonts w:ascii="仿宋" w:hAnsi="仿宋" w:eastAsia="仿宋"/>
          <w:b/>
          <w:sz w:val="32"/>
          <w:szCs w:val="32"/>
        </w:rPr>
      </w:pPr>
    </w:p>
    <w:tbl>
      <w:tblPr>
        <w:tblStyle w:val="5"/>
        <w:tblW w:w="8420" w:type="dxa"/>
        <w:tblInd w:w="108" w:type="dxa"/>
        <w:tblLayout w:type="autofit"/>
        <w:tblCellMar>
          <w:top w:w="0" w:type="dxa"/>
          <w:left w:w="108" w:type="dxa"/>
          <w:bottom w:w="0" w:type="dxa"/>
          <w:right w:w="108" w:type="dxa"/>
        </w:tblCellMar>
      </w:tblPr>
      <w:tblGrid>
        <w:gridCol w:w="720"/>
        <w:gridCol w:w="2140"/>
        <w:gridCol w:w="1180"/>
        <w:gridCol w:w="1200"/>
        <w:gridCol w:w="1540"/>
        <w:gridCol w:w="1640"/>
      </w:tblGrid>
      <w:tr>
        <w:tblPrEx>
          <w:tblCellMar>
            <w:top w:w="0" w:type="dxa"/>
            <w:left w:w="108" w:type="dxa"/>
            <w:bottom w:w="0" w:type="dxa"/>
            <w:right w:w="108" w:type="dxa"/>
          </w:tblCellMar>
        </w:tblPrEx>
        <w:trPr>
          <w:trHeight w:val="720" w:hRule="atLeast"/>
        </w:trPr>
        <w:tc>
          <w:tcPr>
            <w:tcW w:w="8420" w:type="dxa"/>
            <w:gridSpan w:val="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lang w:val="en-US" w:eastAsia="zh-CN"/>
              </w:rPr>
              <w:t>附表</w:t>
            </w:r>
            <w:r>
              <w:rPr>
                <w:rFonts w:hint="eastAsia" w:ascii="黑体" w:hAnsi="黑体" w:eastAsia="黑体" w:cs="宋体"/>
                <w:color w:val="000000"/>
                <w:kern w:val="0"/>
                <w:sz w:val="28"/>
                <w:szCs w:val="28"/>
              </w:rPr>
              <w:t>12：获省级以上自然科学、技术发明、科技进步奖项目数</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项目名称</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奖励类型</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奖励等级</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证书号</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获奖者</w:t>
            </w: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6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89" w:hRule="atLeast"/>
        </w:trPr>
        <w:tc>
          <w:tcPr>
            <w:tcW w:w="84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ascii="楷体_GB2312" w:eastAsia="楷体_GB2312"/>
                <w:color w:val="000000"/>
                <w:kern w:val="0"/>
                <w:sz w:val="22"/>
                <w:szCs w:val="22"/>
              </w:rPr>
              <w:t>填写说明：</w:t>
            </w:r>
            <w:r>
              <w:rPr>
                <w:rFonts w:hint="eastAsia" w:ascii="楷体_GB2312" w:eastAsia="楷体_GB2312"/>
                <w:color w:val="000000"/>
                <w:kern w:val="0"/>
                <w:sz w:val="22"/>
                <w:szCs w:val="22"/>
              </w:rPr>
              <w:br w:type="textWrapping"/>
            </w:r>
            <w:r>
              <w:rPr>
                <w:color w:val="000000"/>
                <w:kern w:val="0"/>
                <w:sz w:val="22"/>
                <w:szCs w:val="22"/>
              </w:rPr>
              <w:t xml:space="preserve">1. </w:t>
            </w:r>
            <w:r>
              <w:rPr>
                <w:rFonts w:hint="eastAsia" w:ascii="楷体_GB2312" w:eastAsia="楷体_GB2312"/>
                <w:color w:val="000000"/>
                <w:kern w:val="0"/>
                <w:sz w:val="22"/>
                <w:szCs w:val="22"/>
              </w:rPr>
              <w:t>本表所填信息应与获奖证书相关内容一致。</w:t>
            </w:r>
            <w:r>
              <w:rPr>
                <w:rFonts w:hint="eastAsia" w:ascii="楷体_GB2312" w:eastAsia="楷体_GB2312"/>
                <w:color w:val="000000"/>
                <w:kern w:val="0"/>
                <w:sz w:val="22"/>
                <w:szCs w:val="22"/>
              </w:rPr>
              <w:br w:type="textWrapping"/>
            </w:r>
            <w:r>
              <w:rPr>
                <w:color w:val="000000"/>
                <w:kern w:val="0"/>
                <w:sz w:val="22"/>
                <w:szCs w:val="22"/>
              </w:rPr>
              <w:t xml:space="preserve">2. </w:t>
            </w:r>
            <w:r>
              <w:rPr>
                <w:rFonts w:hint="eastAsia" w:ascii="楷体_GB2312" w:eastAsia="楷体_GB2312"/>
                <w:color w:val="000000"/>
                <w:kern w:val="0"/>
                <w:sz w:val="22"/>
                <w:szCs w:val="22"/>
              </w:rPr>
              <w:t>获奖项目填报的时间范围为报告年度、报告年度前一年度。</w:t>
            </w:r>
            <w:r>
              <w:rPr>
                <w:rFonts w:hint="eastAsia" w:ascii="楷体_GB2312" w:eastAsia="楷体_GB2312"/>
                <w:color w:val="000000"/>
                <w:kern w:val="0"/>
                <w:sz w:val="22"/>
                <w:szCs w:val="22"/>
              </w:rPr>
              <w:br w:type="textWrapping"/>
            </w:r>
            <w:r>
              <w:rPr>
                <w:color w:val="000000"/>
                <w:kern w:val="0"/>
                <w:sz w:val="22"/>
                <w:szCs w:val="22"/>
              </w:rPr>
              <w:t>3.“</w:t>
            </w:r>
            <w:r>
              <w:rPr>
                <w:rFonts w:hint="eastAsia" w:ascii="楷体_GB2312" w:eastAsia="楷体_GB2312"/>
                <w:color w:val="000000"/>
                <w:kern w:val="0"/>
                <w:sz w:val="22"/>
                <w:szCs w:val="22"/>
              </w:rPr>
              <w:t>奖励类型</w:t>
            </w:r>
            <w:r>
              <w:rPr>
                <w:color w:val="000000"/>
                <w:kern w:val="0"/>
                <w:sz w:val="22"/>
                <w:szCs w:val="22"/>
              </w:rPr>
              <w:t>”</w:t>
            </w:r>
            <w:r>
              <w:rPr>
                <w:rFonts w:hint="eastAsia" w:ascii="楷体_GB2312" w:eastAsia="楷体_GB2312"/>
                <w:color w:val="000000"/>
                <w:kern w:val="0"/>
                <w:sz w:val="22"/>
                <w:szCs w:val="22"/>
              </w:rPr>
              <w:t>应按相应的分类代码填写，具体的分类及代码是：</w:t>
            </w:r>
            <w:r>
              <w:rPr>
                <w:color w:val="000000"/>
                <w:kern w:val="0"/>
                <w:sz w:val="22"/>
                <w:szCs w:val="22"/>
              </w:rPr>
              <w:t xml:space="preserve">1. </w:t>
            </w:r>
            <w:r>
              <w:rPr>
                <w:rFonts w:hint="eastAsia" w:ascii="楷体_GB2312" w:eastAsia="楷体_GB2312"/>
                <w:color w:val="000000"/>
                <w:kern w:val="0"/>
                <w:sz w:val="22"/>
                <w:szCs w:val="22"/>
              </w:rPr>
              <w:t>国家自然科学奖；</w:t>
            </w:r>
            <w:r>
              <w:rPr>
                <w:color w:val="000000"/>
                <w:kern w:val="0"/>
                <w:sz w:val="22"/>
                <w:szCs w:val="22"/>
              </w:rPr>
              <w:t xml:space="preserve">2. </w:t>
            </w:r>
            <w:r>
              <w:rPr>
                <w:rFonts w:hint="eastAsia" w:ascii="楷体_GB2312" w:eastAsia="楷体_GB2312"/>
                <w:color w:val="000000"/>
                <w:kern w:val="0"/>
                <w:sz w:val="22"/>
                <w:szCs w:val="22"/>
              </w:rPr>
              <w:t>国家技术发明奖；</w:t>
            </w:r>
            <w:r>
              <w:rPr>
                <w:color w:val="000000"/>
                <w:kern w:val="0"/>
                <w:sz w:val="22"/>
                <w:szCs w:val="22"/>
              </w:rPr>
              <w:t xml:space="preserve">3. </w:t>
            </w:r>
            <w:r>
              <w:rPr>
                <w:rFonts w:hint="eastAsia" w:ascii="楷体_GB2312" w:eastAsia="楷体_GB2312"/>
                <w:color w:val="000000"/>
                <w:kern w:val="0"/>
                <w:sz w:val="22"/>
                <w:szCs w:val="22"/>
              </w:rPr>
              <w:t>国家科技进步奖；</w:t>
            </w:r>
            <w:r>
              <w:rPr>
                <w:color w:val="000000"/>
                <w:kern w:val="0"/>
                <w:sz w:val="22"/>
                <w:szCs w:val="22"/>
              </w:rPr>
              <w:t xml:space="preserve">4. </w:t>
            </w:r>
            <w:r>
              <w:rPr>
                <w:rFonts w:hint="eastAsia" w:ascii="楷体_GB2312" w:eastAsia="楷体_GB2312"/>
                <w:color w:val="000000"/>
                <w:kern w:val="0"/>
                <w:sz w:val="22"/>
                <w:szCs w:val="22"/>
              </w:rPr>
              <w:t>省自然科学奖；</w:t>
            </w:r>
            <w:r>
              <w:rPr>
                <w:color w:val="000000"/>
                <w:kern w:val="0"/>
                <w:sz w:val="22"/>
                <w:szCs w:val="22"/>
              </w:rPr>
              <w:t>5 .</w:t>
            </w:r>
            <w:r>
              <w:rPr>
                <w:rFonts w:hint="eastAsia" w:ascii="楷体_GB2312" w:eastAsia="楷体_GB2312"/>
                <w:color w:val="000000"/>
                <w:kern w:val="0"/>
                <w:sz w:val="22"/>
                <w:szCs w:val="22"/>
              </w:rPr>
              <w:t>省家技术发明奖；</w:t>
            </w:r>
            <w:r>
              <w:rPr>
                <w:color w:val="000000"/>
                <w:kern w:val="0"/>
                <w:sz w:val="22"/>
                <w:szCs w:val="22"/>
              </w:rPr>
              <w:t xml:space="preserve">6. </w:t>
            </w:r>
            <w:r>
              <w:rPr>
                <w:rFonts w:hint="eastAsia" w:ascii="楷体_GB2312" w:eastAsia="楷体_GB2312"/>
                <w:color w:val="000000"/>
                <w:kern w:val="0"/>
                <w:sz w:val="22"/>
                <w:szCs w:val="22"/>
              </w:rPr>
              <w:t>省科技进步奖。</w:t>
            </w:r>
            <w:r>
              <w:rPr>
                <w:rFonts w:hint="eastAsia" w:ascii="楷体_GB2312" w:eastAsia="楷体_GB2312"/>
                <w:color w:val="000000"/>
                <w:kern w:val="0"/>
                <w:sz w:val="22"/>
                <w:szCs w:val="22"/>
              </w:rPr>
              <w:br w:type="textWrapping"/>
            </w:r>
            <w:r>
              <w:rPr>
                <w:color w:val="000000"/>
                <w:kern w:val="0"/>
                <w:sz w:val="22"/>
                <w:szCs w:val="22"/>
              </w:rPr>
              <w:t>4.  “</w:t>
            </w:r>
            <w:r>
              <w:rPr>
                <w:rFonts w:hint="eastAsia" w:ascii="楷体_GB2312" w:eastAsia="楷体_GB2312"/>
                <w:color w:val="000000"/>
                <w:kern w:val="0"/>
                <w:sz w:val="22"/>
                <w:szCs w:val="22"/>
              </w:rPr>
              <w:t>奖励等级</w:t>
            </w:r>
            <w:r>
              <w:rPr>
                <w:color w:val="000000"/>
                <w:kern w:val="0"/>
                <w:sz w:val="22"/>
                <w:szCs w:val="22"/>
              </w:rPr>
              <w:t>”</w:t>
            </w:r>
            <w:r>
              <w:rPr>
                <w:rFonts w:hint="eastAsia" w:ascii="楷体_GB2312" w:eastAsia="楷体_GB2312"/>
                <w:color w:val="000000"/>
                <w:kern w:val="0"/>
                <w:sz w:val="22"/>
                <w:szCs w:val="22"/>
              </w:rPr>
              <w:t>应按相应的分类代码填写，具体的分类及代码是：</w:t>
            </w:r>
            <w:r>
              <w:rPr>
                <w:color w:val="000000"/>
                <w:kern w:val="0"/>
                <w:sz w:val="22"/>
                <w:szCs w:val="22"/>
              </w:rPr>
              <w:t xml:space="preserve">1. </w:t>
            </w:r>
            <w:r>
              <w:rPr>
                <w:rFonts w:hint="eastAsia" w:ascii="楷体_GB2312" w:eastAsia="楷体_GB2312"/>
                <w:color w:val="000000"/>
                <w:kern w:val="0"/>
                <w:sz w:val="22"/>
                <w:szCs w:val="22"/>
              </w:rPr>
              <w:t>特等奖；</w:t>
            </w:r>
            <w:r>
              <w:rPr>
                <w:color w:val="000000"/>
                <w:kern w:val="0"/>
                <w:sz w:val="22"/>
                <w:szCs w:val="22"/>
              </w:rPr>
              <w:t xml:space="preserve">2. </w:t>
            </w:r>
            <w:r>
              <w:rPr>
                <w:rFonts w:hint="eastAsia" w:ascii="楷体_GB2312" w:eastAsia="楷体_GB2312"/>
                <w:color w:val="000000"/>
                <w:kern w:val="0"/>
                <w:sz w:val="22"/>
                <w:szCs w:val="22"/>
              </w:rPr>
              <w:t>一等奖；</w:t>
            </w:r>
            <w:r>
              <w:rPr>
                <w:color w:val="000000"/>
                <w:kern w:val="0"/>
                <w:sz w:val="22"/>
                <w:szCs w:val="22"/>
              </w:rPr>
              <w:t xml:space="preserve">3. </w:t>
            </w:r>
            <w:r>
              <w:rPr>
                <w:rFonts w:hint="eastAsia" w:ascii="楷体_GB2312" w:eastAsia="楷体_GB2312"/>
                <w:color w:val="000000"/>
                <w:kern w:val="0"/>
                <w:sz w:val="22"/>
                <w:szCs w:val="22"/>
              </w:rPr>
              <w:t>二等奖。</w:t>
            </w:r>
            <w:r>
              <w:rPr>
                <w:color w:val="000000"/>
                <w:kern w:val="0"/>
                <w:sz w:val="22"/>
                <w:szCs w:val="22"/>
              </w:rPr>
              <w:t xml:space="preserve"> </w:t>
            </w:r>
            <w:r>
              <w:rPr>
                <w:color w:val="000000"/>
                <w:kern w:val="0"/>
                <w:sz w:val="22"/>
                <w:szCs w:val="22"/>
              </w:rPr>
              <w:br w:type="textWrapping"/>
            </w:r>
            <w:r>
              <w:rPr>
                <w:color w:val="000000"/>
                <w:kern w:val="0"/>
                <w:sz w:val="22"/>
                <w:szCs w:val="22"/>
              </w:rPr>
              <w:t xml:space="preserve">5. </w:t>
            </w:r>
            <w:r>
              <w:rPr>
                <w:rFonts w:hint="eastAsia" w:ascii="楷体_GB2312" w:eastAsia="楷体_GB2312"/>
                <w:color w:val="000000"/>
                <w:kern w:val="0"/>
                <w:sz w:val="22"/>
                <w:szCs w:val="22"/>
              </w:rPr>
              <w:t>获奖者需为技术中心所在企业、下属企业或企业在职职工。获奖者为个人的，需提供个人相关信息及必要证明材料。</w:t>
            </w:r>
          </w:p>
        </w:tc>
      </w:tr>
    </w:tbl>
    <w:p>
      <w:pPr>
        <w:ind w:firstLine="630" w:firstLineChars="196"/>
        <w:rPr>
          <w:rFonts w:hint="eastAsia" w:ascii="仿宋" w:hAnsi="仿宋" w:eastAsia="仿宋"/>
          <w:b/>
          <w:sz w:val="32"/>
          <w:szCs w:val="32"/>
        </w:rPr>
      </w:pPr>
      <w:r>
        <w:rPr>
          <w:rFonts w:hint="eastAsia" w:ascii="仿宋" w:hAnsi="仿宋" w:eastAsia="仿宋"/>
          <w:b/>
          <w:sz w:val="32"/>
          <w:szCs w:val="32"/>
        </w:rPr>
        <w:t>附：项目批复文件复印件</w:t>
      </w: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p>
      <w:pPr>
        <w:ind w:firstLine="630" w:firstLineChars="196"/>
        <w:rPr>
          <w:rFonts w:hint="eastAsia" w:ascii="仿宋" w:hAnsi="仿宋" w:eastAsia="仿宋"/>
          <w:b/>
          <w:sz w:val="32"/>
          <w:szCs w:val="32"/>
        </w:rPr>
      </w:pPr>
    </w:p>
    <w:tbl>
      <w:tblPr>
        <w:tblStyle w:val="5"/>
        <w:tblW w:w="8680" w:type="dxa"/>
        <w:tblInd w:w="108" w:type="dxa"/>
        <w:tblLayout w:type="autofit"/>
        <w:tblCellMar>
          <w:top w:w="0" w:type="dxa"/>
          <w:left w:w="108" w:type="dxa"/>
          <w:bottom w:w="0" w:type="dxa"/>
          <w:right w:w="108" w:type="dxa"/>
        </w:tblCellMar>
      </w:tblPr>
      <w:tblGrid>
        <w:gridCol w:w="1080"/>
        <w:gridCol w:w="1080"/>
        <w:gridCol w:w="2520"/>
        <w:gridCol w:w="1940"/>
        <w:gridCol w:w="2060"/>
      </w:tblGrid>
      <w:tr>
        <w:tblPrEx>
          <w:tblCellMar>
            <w:top w:w="0" w:type="dxa"/>
            <w:left w:w="108" w:type="dxa"/>
            <w:bottom w:w="0" w:type="dxa"/>
            <w:right w:w="108" w:type="dxa"/>
          </w:tblCellMar>
        </w:tblPrEx>
        <w:trPr>
          <w:trHeight w:val="750" w:hRule="atLeast"/>
        </w:trPr>
        <w:tc>
          <w:tcPr>
            <w:tcW w:w="8680" w:type="dxa"/>
            <w:gridSpan w:val="5"/>
            <w:tcBorders>
              <w:top w:val="nil"/>
              <w:left w:val="nil"/>
              <w:bottom w:val="nil"/>
              <w:right w:val="nil"/>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lang w:val="en-US" w:eastAsia="zh-CN"/>
              </w:rPr>
              <w:t>3-</w:t>
            </w:r>
            <w:r>
              <w:rPr>
                <w:rFonts w:hint="eastAsia" w:ascii="黑体" w:hAnsi="黑体" w:eastAsia="黑体" w:cs="宋体"/>
                <w:color w:val="000000"/>
                <w:kern w:val="0"/>
                <w:sz w:val="28"/>
                <w:szCs w:val="28"/>
              </w:rPr>
              <w:t>13：近两年享受加计扣除等政策情况情况表</w:t>
            </w:r>
          </w:p>
        </w:tc>
      </w:tr>
      <w:tr>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r>
              <w:rPr>
                <w:rFonts w:hint="eastAsia" w:ascii="黑体" w:hAnsi="黑体" w:eastAsia="黑体"/>
                <w:color w:val="000000"/>
                <w:kern w:val="0"/>
                <w:sz w:val="24"/>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年份</w:t>
            </w:r>
          </w:p>
        </w:tc>
        <w:tc>
          <w:tcPr>
            <w:tcW w:w="2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加计扣除金额（万元）</w:t>
            </w:r>
          </w:p>
        </w:tc>
        <w:tc>
          <w:tcPr>
            <w:tcW w:w="1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其他优惠政策</w:t>
            </w:r>
          </w:p>
        </w:tc>
        <w:tc>
          <w:tcPr>
            <w:tcW w:w="2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备注</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2250" w:hRule="atLeast"/>
        </w:trPr>
        <w:tc>
          <w:tcPr>
            <w:tcW w:w="86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color w:val="000000"/>
                <w:kern w:val="0"/>
                <w:sz w:val="22"/>
                <w:szCs w:val="22"/>
              </w:rPr>
            </w:pPr>
            <w:r>
              <w:rPr>
                <w:rFonts w:hint="eastAsia" w:ascii="楷体_GB2312" w:hAnsi="Arial" w:eastAsia="楷体_GB2312" w:cs="Arial"/>
                <w:color w:val="000000"/>
                <w:kern w:val="0"/>
                <w:sz w:val="22"/>
                <w:szCs w:val="22"/>
              </w:rPr>
              <w:t>填写说明：</w:t>
            </w:r>
            <w:r>
              <w:rPr>
                <w:rFonts w:hint="eastAsia" w:ascii="楷体_GB2312" w:hAnsi="Arial" w:eastAsia="楷体_GB2312" w:cs="Arial"/>
                <w:color w:val="000000"/>
                <w:kern w:val="0"/>
                <w:sz w:val="22"/>
                <w:szCs w:val="22"/>
              </w:rPr>
              <w:br w:type="textWrapping"/>
            </w:r>
            <w:r>
              <w:rPr>
                <w:rFonts w:ascii="Arial" w:hAnsi="Arial" w:cs="Arial"/>
                <w:color w:val="000000"/>
                <w:kern w:val="0"/>
                <w:sz w:val="22"/>
                <w:szCs w:val="22"/>
              </w:rPr>
              <w:t xml:space="preserve">1. </w:t>
            </w:r>
            <w:r>
              <w:rPr>
                <w:rFonts w:hint="eastAsia" w:ascii="楷体_GB2312" w:hAnsi="Arial" w:eastAsia="楷体_GB2312" w:cs="Arial"/>
                <w:color w:val="000000"/>
                <w:kern w:val="0"/>
                <w:sz w:val="22"/>
                <w:szCs w:val="22"/>
              </w:rPr>
              <w:t>此表为企业技术中心享受支持科技创新税收优惠政策统计表，享受其他优惠政策一并统计。</w:t>
            </w:r>
            <w:r>
              <w:rPr>
                <w:rFonts w:hint="eastAsia" w:ascii="楷体_GB2312" w:hAnsi="Arial" w:eastAsia="楷体_GB2312" w:cs="Arial"/>
                <w:color w:val="000000"/>
                <w:kern w:val="0"/>
                <w:sz w:val="22"/>
                <w:szCs w:val="22"/>
              </w:rPr>
              <w:br w:type="textWrapping"/>
            </w:r>
            <w:r>
              <w:rPr>
                <w:rFonts w:ascii="Arial" w:hAnsi="Arial" w:cs="Arial"/>
                <w:color w:val="000000"/>
                <w:kern w:val="0"/>
                <w:sz w:val="22"/>
                <w:szCs w:val="22"/>
              </w:rPr>
              <w:t>2. “</w:t>
            </w:r>
            <w:r>
              <w:rPr>
                <w:rFonts w:hint="eastAsia" w:ascii="楷体_GB2312" w:hAnsi="Arial" w:eastAsia="楷体_GB2312" w:cs="Arial"/>
                <w:color w:val="000000"/>
                <w:kern w:val="0"/>
                <w:sz w:val="22"/>
                <w:szCs w:val="22"/>
              </w:rPr>
              <w:t>年份</w:t>
            </w:r>
            <w:r>
              <w:rPr>
                <w:rFonts w:ascii="Arial" w:hAnsi="Arial" w:cs="Arial"/>
                <w:color w:val="000000"/>
                <w:kern w:val="0"/>
                <w:sz w:val="22"/>
                <w:szCs w:val="22"/>
              </w:rPr>
              <w:t>”</w:t>
            </w:r>
            <w:r>
              <w:rPr>
                <w:rFonts w:hint="eastAsia" w:ascii="楷体_GB2312" w:hAnsi="Arial" w:eastAsia="楷体_GB2312" w:cs="Arial"/>
                <w:color w:val="000000"/>
                <w:kern w:val="0"/>
                <w:sz w:val="22"/>
                <w:szCs w:val="22"/>
              </w:rPr>
              <w:t>应填写报告年度和报告年度前一年度。</w:t>
            </w:r>
            <w:r>
              <w:rPr>
                <w:rFonts w:hint="eastAsia" w:ascii="楷体_GB2312" w:hAnsi="Arial" w:eastAsia="楷体_GB2312" w:cs="Arial"/>
                <w:color w:val="000000"/>
                <w:kern w:val="0"/>
                <w:sz w:val="22"/>
                <w:szCs w:val="22"/>
              </w:rPr>
              <w:br w:type="textWrapping"/>
            </w:r>
            <w:r>
              <w:rPr>
                <w:rFonts w:ascii="Arial" w:hAnsi="Arial" w:cs="Arial"/>
                <w:color w:val="000000"/>
                <w:kern w:val="0"/>
                <w:sz w:val="22"/>
                <w:szCs w:val="22"/>
              </w:rPr>
              <w:t xml:space="preserve">3. </w:t>
            </w:r>
            <w:r>
              <w:rPr>
                <w:rFonts w:hint="eastAsia" w:ascii="楷体_GB2312" w:hAnsi="Arial" w:eastAsia="楷体_GB2312" w:cs="Arial"/>
                <w:color w:val="000000"/>
                <w:kern w:val="0"/>
                <w:sz w:val="22"/>
                <w:szCs w:val="22"/>
              </w:rPr>
              <w:t>大型企业集团应将分公司及技术中心分支机构过去两年享受支持科技创新进口税收政策免税情况进行合并填报。</w:t>
            </w:r>
          </w:p>
        </w:tc>
      </w:tr>
    </w:tbl>
    <w:p>
      <w:pPr>
        <w:ind w:firstLine="630" w:firstLineChars="196"/>
        <w:rPr>
          <w:rFonts w:ascii="仿宋" w:hAnsi="仿宋" w:eastAsia="仿宋"/>
          <w:b/>
          <w:sz w:val="32"/>
          <w:szCs w:val="32"/>
        </w:rPr>
      </w:pPr>
      <w:r>
        <w:rPr>
          <w:rFonts w:hint="eastAsia" w:ascii="仿宋" w:hAnsi="仿宋" w:eastAsia="仿宋"/>
          <w:b/>
          <w:sz w:val="32"/>
          <w:szCs w:val="32"/>
        </w:rPr>
        <w:t>附：加计扣除明细</w:t>
      </w:r>
    </w:p>
    <w:p>
      <w:pPr>
        <w:ind w:firstLine="630" w:firstLineChars="196"/>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w:t>
      </w:r>
      <w:r>
        <w:rPr>
          <w:rFonts w:ascii="仿宋" w:hAnsi="仿宋" w:eastAsia="仿宋"/>
          <w:b/>
          <w:sz w:val="32"/>
          <w:szCs w:val="32"/>
        </w:rPr>
        <w:t>14</w:t>
      </w:r>
      <w:r>
        <w:rPr>
          <w:rFonts w:hint="eastAsia" w:ascii="仿宋" w:hAnsi="仿宋" w:eastAsia="仿宋"/>
          <w:b/>
          <w:sz w:val="32"/>
          <w:szCs w:val="32"/>
        </w:rPr>
        <w:t>其他有关证明材料</w:t>
      </w:r>
    </w:p>
    <w:p>
      <w:pPr>
        <w:rPr>
          <w:rFonts w:ascii="仿宋" w:hAnsi="仿宋" w:eastAsia="仿宋"/>
          <w:b/>
          <w:sz w:val="32"/>
          <w:szCs w:val="32"/>
        </w:rPr>
      </w:pPr>
      <w:r>
        <w:rPr>
          <w:rFonts w:hint="eastAsia" w:ascii="仿宋" w:hAnsi="仿宋" w:eastAsia="仿宋"/>
          <w:b/>
          <w:sz w:val="32"/>
          <w:szCs w:val="32"/>
        </w:rPr>
        <w:t>备注：如企业没有无相关信息填报数据，请将表格中注明无，一并装订。</w:t>
      </w: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jc w:val="center"/>
        <w:rPr>
          <w:rFonts w:ascii="黑体" w:hAnsi="黑体" w:eastAsia="黑体"/>
          <w:b/>
          <w:color w:val="000000" w:themeColor="text1"/>
          <w:sz w:val="72"/>
          <w:szCs w:val="7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1030EA-537B-4150-BD26-01EF160DF1E1}"/>
  </w:font>
  <w:font w:name="黑体">
    <w:panose1 w:val="02010609060101010101"/>
    <w:charset w:val="86"/>
    <w:family w:val="auto"/>
    <w:pitch w:val="default"/>
    <w:sig w:usb0="800002BF" w:usb1="38CF7CFA" w:usb2="00000016" w:usb3="00000000" w:csb0="00040001" w:csb1="00000000"/>
    <w:embedRegular r:id="rId2" w:fontKey="{33D8A3BE-CDC8-4477-A602-69F406DC29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embedRegular r:id="rId3" w:fontKey="{42CAE605-32F2-449D-916B-04826318E369}"/>
  </w:font>
  <w:font w:name="方正小标宋简体">
    <w:panose1 w:val="02000000000000000000"/>
    <w:charset w:val="86"/>
    <w:family w:val="auto"/>
    <w:pitch w:val="default"/>
    <w:sig w:usb0="00000001" w:usb1="08000000" w:usb2="00000000" w:usb3="00000000" w:csb0="00040000" w:csb1="00000000"/>
    <w:embedRegular r:id="rId4" w:fontKey="{2E8357BE-731E-4956-90E1-6A4B957B0113}"/>
  </w:font>
  <w:font w:name="方正楷体简体">
    <w:altName w:val="宋体"/>
    <w:panose1 w:val="02010601030101010101"/>
    <w:charset w:val="86"/>
    <w:family w:val="auto"/>
    <w:pitch w:val="default"/>
    <w:sig w:usb0="00000000" w:usb1="00000000" w:usb2="00000000" w:usb3="00000000" w:csb0="00040000" w:csb1="00000000"/>
    <w:embedRegular r:id="rId5" w:fontKey="{2D5B2CFC-CBF4-41EE-846F-FFEF478BBC6F}"/>
  </w:font>
  <w:font w:name="仿宋">
    <w:panose1 w:val="02010609060101010101"/>
    <w:charset w:val="86"/>
    <w:family w:val="modern"/>
    <w:pitch w:val="default"/>
    <w:sig w:usb0="800002BF" w:usb1="38CF7CFA" w:usb2="00000016" w:usb3="00000000" w:csb0="00040001" w:csb1="00000000"/>
    <w:embedRegular r:id="rId6" w:fontKey="{ECFBDF1D-EB3C-4C4E-99C2-DE31EB340D00}"/>
  </w:font>
  <w:font w:name="方正仿宋简体">
    <w:altName w:val="微软雅黑"/>
    <w:panose1 w:val="02010601030101010101"/>
    <w:charset w:val="86"/>
    <w:family w:val="auto"/>
    <w:pitch w:val="default"/>
    <w:sig w:usb0="00000000" w:usb1="00000000" w:usb2="00000000" w:usb3="00000000" w:csb0="00040000" w:csb1="00000000"/>
    <w:embedRegular r:id="rId7" w:fontKey="{9D0F5231-F1B3-40BD-B53B-975EA121826A}"/>
  </w:font>
  <w:font w:name="仿宋_GB2312">
    <w:altName w:val="仿宋"/>
    <w:panose1 w:val="02010609030101010101"/>
    <w:charset w:val="86"/>
    <w:family w:val="modern"/>
    <w:pitch w:val="default"/>
    <w:sig w:usb0="00000000" w:usb1="00000000" w:usb2="00000000" w:usb3="00000000" w:csb0="00040000" w:csb1="00000000"/>
    <w:embedRegular r:id="rId8" w:fontKey="{29EF850A-FA7E-476B-AF1A-9CE62EB971EA}"/>
  </w:font>
  <w:font w:name="楷体_GB2312">
    <w:altName w:val="楷体"/>
    <w:panose1 w:val="02010609030101010101"/>
    <w:charset w:val="86"/>
    <w:family w:val="modern"/>
    <w:pitch w:val="default"/>
    <w:sig w:usb0="00000000" w:usb1="00000000" w:usb2="00000000" w:usb3="00000000" w:csb0="00040000" w:csb1="00000000"/>
    <w:embedRegular r:id="rId9" w:fontKey="{6CF61FD5-CF63-4D6B-A48C-FFEB7F280CE1}"/>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- 3 -</w:t>
    </w:r>
    <w:r>
      <w:rPr>
        <w:rStyle w:val="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5NDkzMGJkMDFkNTQxYjc4MjM1NmJlNzAxNGE4YzcifQ=="/>
  </w:docVars>
  <w:rsids>
    <w:rsidRoot w:val="009102E2"/>
    <w:rsid w:val="000126CB"/>
    <w:rsid w:val="000240C2"/>
    <w:rsid w:val="00096042"/>
    <w:rsid w:val="00137C01"/>
    <w:rsid w:val="00156803"/>
    <w:rsid w:val="0016580C"/>
    <w:rsid w:val="001E3585"/>
    <w:rsid w:val="00226910"/>
    <w:rsid w:val="00231100"/>
    <w:rsid w:val="002341F9"/>
    <w:rsid w:val="00264E45"/>
    <w:rsid w:val="002A072F"/>
    <w:rsid w:val="002D22A9"/>
    <w:rsid w:val="00324486"/>
    <w:rsid w:val="00336C39"/>
    <w:rsid w:val="00367F88"/>
    <w:rsid w:val="003A15B0"/>
    <w:rsid w:val="003F0ECF"/>
    <w:rsid w:val="004021A4"/>
    <w:rsid w:val="004140DA"/>
    <w:rsid w:val="00463392"/>
    <w:rsid w:val="004A0BA0"/>
    <w:rsid w:val="004B704F"/>
    <w:rsid w:val="004C001F"/>
    <w:rsid w:val="004C558E"/>
    <w:rsid w:val="005338BD"/>
    <w:rsid w:val="0057732A"/>
    <w:rsid w:val="005B627F"/>
    <w:rsid w:val="006043EA"/>
    <w:rsid w:val="006876D2"/>
    <w:rsid w:val="006915AD"/>
    <w:rsid w:val="006A40F9"/>
    <w:rsid w:val="007073A7"/>
    <w:rsid w:val="007405EC"/>
    <w:rsid w:val="00763439"/>
    <w:rsid w:val="007935C0"/>
    <w:rsid w:val="007D7DBE"/>
    <w:rsid w:val="00821C92"/>
    <w:rsid w:val="0084529C"/>
    <w:rsid w:val="00857CDF"/>
    <w:rsid w:val="00863DD5"/>
    <w:rsid w:val="008C1E3A"/>
    <w:rsid w:val="008F19F1"/>
    <w:rsid w:val="008F5FFB"/>
    <w:rsid w:val="009102E2"/>
    <w:rsid w:val="00931637"/>
    <w:rsid w:val="009C5545"/>
    <w:rsid w:val="009D4830"/>
    <w:rsid w:val="00A21510"/>
    <w:rsid w:val="00A63C99"/>
    <w:rsid w:val="00A754EE"/>
    <w:rsid w:val="00A80575"/>
    <w:rsid w:val="00AA3E2F"/>
    <w:rsid w:val="00AC5031"/>
    <w:rsid w:val="00AC57C8"/>
    <w:rsid w:val="00B3073E"/>
    <w:rsid w:val="00BD05BA"/>
    <w:rsid w:val="00C71052"/>
    <w:rsid w:val="00C9772E"/>
    <w:rsid w:val="00CB4961"/>
    <w:rsid w:val="00CC4250"/>
    <w:rsid w:val="00CD77CE"/>
    <w:rsid w:val="00CE3890"/>
    <w:rsid w:val="00D1366C"/>
    <w:rsid w:val="00D416B2"/>
    <w:rsid w:val="00D46F17"/>
    <w:rsid w:val="00D75706"/>
    <w:rsid w:val="00DB3DAD"/>
    <w:rsid w:val="00DB6DAE"/>
    <w:rsid w:val="00E21940"/>
    <w:rsid w:val="00E57D73"/>
    <w:rsid w:val="00ED5E2F"/>
    <w:rsid w:val="00EF3249"/>
    <w:rsid w:val="00F120BA"/>
    <w:rsid w:val="00F751A0"/>
    <w:rsid w:val="00F82351"/>
    <w:rsid w:val="00FE4D22"/>
    <w:rsid w:val="00FF0989"/>
    <w:rsid w:val="03BD715F"/>
    <w:rsid w:val="0E354746"/>
    <w:rsid w:val="14AE3227"/>
    <w:rsid w:val="1584108D"/>
    <w:rsid w:val="1B6A5378"/>
    <w:rsid w:val="2D311DC4"/>
    <w:rsid w:val="3E5F5022"/>
    <w:rsid w:val="3E8E0CFE"/>
    <w:rsid w:val="3E9C0478"/>
    <w:rsid w:val="3F2B709E"/>
    <w:rsid w:val="440543D9"/>
    <w:rsid w:val="45B56F1E"/>
    <w:rsid w:val="476260F7"/>
    <w:rsid w:val="56536B43"/>
    <w:rsid w:val="58485DD6"/>
    <w:rsid w:val="594A5C7E"/>
    <w:rsid w:val="5A343252"/>
    <w:rsid w:val="65D90A7A"/>
    <w:rsid w:val="67575034"/>
    <w:rsid w:val="6FE1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qFormat/>
    <w:uiPriority w:val="0"/>
    <w:rPr>
      <w:kern w:val="2"/>
      <w:sz w:val="18"/>
      <w:szCs w:val="18"/>
    </w:rPr>
  </w:style>
  <w:style w:type="character" w:customStyle="1" w:styleId="10">
    <w:name w:val="正文文本 (2)_"/>
    <w:basedOn w:val="7"/>
    <w:link w:val="11"/>
    <w:qFormat/>
    <w:uiPriority w:val="99"/>
    <w:rPr>
      <w:rFonts w:ascii="MingLiU" w:eastAsia="MingLiU" w:cs="MingLiU"/>
      <w:sz w:val="26"/>
      <w:szCs w:val="26"/>
      <w:shd w:val="clear" w:color="auto" w:fill="FFFFFF"/>
    </w:rPr>
  </w:style>
  <w:style w:type="paragraph" w:customStyle="1" w:styleId="11">
    <w:name w:val="正文文本 (2)1"/>
    <w:basedOn w:val="1"/>
    <w:link w:val="10"/>
    <w:qFormat/>
    <w:uiPriority w:val="99"/>
    <w:pPr>
      <w:shd w:val="clear" w:color="auto" w:fill="FFFFFF"/>
      <w:spacing w:before="1800" w:line="398" w:lineRule="exact"/>
      <w:jc w:val="center"/>
    </w:pPr>
    <w:rPr>
      <w:rFonts w:ascii="MingLiU" w:eastAsia="MingLiU" w:cs="MingLiU"/>
      <w:kern w:val="0"/>
      <w:sz w:val="26"/>
      <w:szCs w:val="26"/>
    </w:rPr>
  </w:style>
  <w:style w:type="character" w:customStyle="1" w:styleId="12">
    <w:name w:val="正文文本 (2)"/>
    <w:basedOn w:val="10"/>
    <w:qFormat/>
    <w:uiPriority w:val="99"/>
    <w:rPr>
      <w:rFonts w:ascii="MingLiU" w:eastAsia="MingLiU" w:cs="MingLiU"/>
      <w:sz w:val="26"/>
      <w:szCs w:val="26"/>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4955</Words>
  <Characters>5202</Characters>
  <Lines>45</Lines>
  <Paragraphs>12</Paragraphs>
  <TotalTime>10</TotalTime>
  <ScaleCrop>false</ScaleCrop>
  <LinksUpToDate>false</LinksUpToDate>
  <CharactersWithSpaces>5732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2020-02-18T06:26:00Z</dcterms:created>
  <dc:creator>lenovo9</dc:creator>
  <cp:lastModifiedBy>黄保腾</cp:lastModifiedBy>
  <cp:lastPrinted>2014-03-04T08:09:00Z</cp:lastPrinted>
  <dcterms:modified xsi:type="dcterms:W3CDTF">2023-03-16T13:26:10Z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D338D0770B7346748098C5F6C0538869</vt:lpwstr>
  </property>
</Properties>
</file>